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D5" w:rsidRDefault="00E87D0A">
      <w:pPr>
        <w:wordWrap w:val="0"/>
        <w:spacing w:line="259" w:lineRule="auto"/>
        <w:ind w:left="74" w:right="1" w:hanging="10"/>
        <w:jc w:val="right"/>
        <w:rPr>
          <w:b/>
          <w:sz w:val="20"/>
          <w:szCs w:val="20"/>
        </w:rPr>
      </w:pPr>
      <w:r>
        <w:rPr>
          <w:bCs/>
          <w:sz w:val="20"/>
          <w:szCs w:val="20"/>
        </w:rPr>
        <w:t>Приложение</w:t>
      </w:r>
      <w:r>
        <w:rPr>
          <w:bCs/>
          <w:sz w:val="20"/>
          <w:szCs w:val="20"/>
        </w:rPr>
        <w:t xml:space="preserve"> </w:t>
      </w:r>
    </w:p>
    <w:p w:rsidR="000A3FD5" w:rsidRDefault="000A3FD5">
      <w:pPr>
        <w:spacing w:line="259" w:lineRule="auto"/>
        <w:ind w:left="0" w:right="1" w:firstLine="0"/>
        <w:jc w:val="both"/>
        <w:rPr>
          <w:b/>
          <w:sz w:val="32"/>
        </w:rPr>
      </w:pPr>
    </w:p>
    <w:p w:rsidR="000A3FD5" w:rsidRDefault="00E87D0A">
      <w:pPr>
        <w:spacing w:line="259" w:lineRule="auto"/>
        <w:ind w:left="74" w:right="1" w:hanging="10"/>
        <w:jc w:val="center"/>
      </w:pPr>
      <w:r>
        <w:rPr>
          <w:b/>
          <w:sz w:val="32"/>
        </w:rPr>
        <w:t>План работы отряда «ЮИД»</w:t>
      </w:r>
      <w:r>
        <w:rPr>
          <w:sz w:val="32"/>
        </w:rPr>
        <w:t xml:space="preserve"> </w:t>
      </w:r>
      <w:bookmarkStart w:id="0" w:name="_GoBack"/>
      <w:bookmarkEnd w:id="0"/>
    </w:p>
    <w:p w:rsidR="000A3FD5" w:rsidRDefault="00E87D0A">
      <w:pPr>
        <w:spacing w:line="259" w:lineRule="auto"/>
        <w:ind w:left="74" w:right="0" w:hanging="10"/>
        <w:jc w:val="center"/>
        <w:rPr>
          <w:sz w:val="32"/>
        </w:rPr>
      </w:pPr>
      <w:r>
        <w:rPr>
          <w:b/>
          <w:sz w:val="32"/>
        </w:rPr>
        <w:t>2025-2026 учебный год</w:t>
      </w:r>
      <w:r>
        <w:rPr>
          <w:sz w:val="32"/>
        </w:rPr>
        <w:t xml:space="preserve"> </w:t>
      </w:r>
    </w:p>
    <w:p w:rsidR="000A3FD5" w:rsidRDefault="000A3FD5">
      <w:pPr>
        <w:spacing w:line="259" w:lineRule="auto"/>
        <w:ind w:left="74" w:right="0" w:hanging="10"/>
        <w:jc w:val="center"/>
        <w:rPr>
          <w:sz w:val="32"/>
        </w:rPr>
      </w:pPr>
    </w:p>
    <w:p w:rsidR="000A3FD5" w:rsidRDefault="00E87D0A">
      <w:pPr>
        <w:spacing w:line="259" w:lineRule="auto"/>
        <w:ind w:left="74" w:right="0" w:hanging="10"/>
        <w:jc w:val="both"/>
      </w:pPr>
      <w:r>
        <w:rPr>
          <w:b/>
        </w:rPr>
        <w:t>Цели:</w:t>
      </w:r>
      <w:r>
        <w:t xml:space="preserve"> Пропаганда безопасности дорожного движения среди детей и подростков, профилактика детского дорожно-транспортного травматизма, воспитание гражданственности, высокой общей культуры коллективизма. </w:t>
      </w:r>
    </w:p>
    <w:p w:rsidR="000A3FD5" w:rsidRDefault="00E87D0A">
      <w:pPr>
        <w:spacing w:line="259" w:lineRule="auto"/>
        <w:ind w:left="74" w:right="0" w:hanging="10"/>
        <w:jc w:val="both"/>
        <w:rPr>
          <w:b/>
        </w:rPr>
      </w:pPr>
      <w:r>
        <w:rPr>
          <w:b/>
        </w:rPr>
        <w:t xml:space="preserve">Задачи: </w:t>
      </w:r>
    </w:p>
    <w:p w:rsidR="000A3FD5" w:rsidRDefault="00E87D0A">
      <w:pPr>
        <w:spacing w:line="259" w:lineRule="auto"/>
        <w:ind w:left="74" w:right="0" w:hanging="10"/>
        <w:jc w:val="both"/>
      </w:pPr>
      <w:r>
        <w:t>1. Активное содействие школы в выработке у школьник</w:t>
      </w:r>
      <w:r>
        <w:t xml:space="preserve">ов активной жизненной позиции. 2.Изучение правил безопасного поведения на дорогах и улицах, в общественных транспортах. </w:t>
      </w:r>
    </w:p>
    <w:p w:rsidR="000A3FD5" w:rsidRDefault="00E87D0A">
      <w:pPr>
        <w:spacing w:line="259" w:lineRule="auto"/>
        <w:ind w:left="74" w:right="0" w:hanging="10"/>
        <w:jc w:val="both"/>
      </w:pPr>
      <w:r>
        <w:t xml:space="preserve">3. Изучение и закрепление знаний ПДД. </w:t>
      </w:r>
    </w:p>
    <w:p w:rsidR="000A3FD5" w:rsidRDefault="00E87D0A">
      <w:pPr>
        <w:spacing w:line="259" w:lineRule="auto"/>
        <w:ind w:left="74" w:right="0" w:hanging="10"/>
        <w:jc w:val="both"/>
      </w:pPr>
      <w:r>
        <w:t xml:space="preserve">4. Участие в конкурсах, акциях и соревнованиях по безопасности дорожного движения. </w:t>
      </w:r>
    </w:p>
    <w:p w:rsidR="000A3FD5" w:rsidRDefault="00E87D0A">
      <w:pPr>
        <w:spacing w:line="259" w:lineRule="auto"/>
        <w:ind w:left="74" w:right="0" w:hanging="10"/>
        <w:jc w:val="both"/>
      </w:pPr>
      <w:r>
        <w:t>5. Взаимодей</w:t>
      </w:r>
      <w:r>
        <w:t xml:space="preserve">ствие с ГИБДД по вопросам профилактики дорожного движения. </w:t>
      </w:r>
    </w:p>
    <w:p w:rsidR="000A3FD5" w:rsidRDefault="00E87D0A">
      <w:pPr>
        <w:spacing w:line="259" w:lineRule="auto"/>
        <w:ind w:left="74" w:right="0" w:hanging="10"/>
        <w:jc w:val="both"/>
      </w:pPr>
      <w:r>
        <w:t>6. Развитие лидерских качеств и ответственного поведения на дороге.</w:t>
      </w:r>
    </w:p>
    <w:p w:rsidR="000A3FD5" w:rsidRDefault="000A3FD5">
      <w:pPr>
        <w:ind w:left="345" w:right="0" w:firstLine="0"/>
      </w:pPr>
    </w:p>
    <w:tbl>
      <w:tblPr>
        <w:tblStyle w:val="a3"/>
        <w:tblW w:w="0" w:type="auto"/>
        <w:tblInd w:w="345" w:type="dxa"/>
        <w:tblLook w:val="04A0"/>
      </w:tblPr>
      <w:tblGrid>
        <w:gridCol w:w="614"/>
        <w:gridCol w:w="4111"/>
        <w:gridCol w:w="1417"/>
        <w:gridCol w:w="3084"/>
      </w:tblGrid>
      <w:tr w:rsidR="000A3FD5">
        <w:tc>
          <w:tcPr>
            <w:tcW w:w="614" w:type="dxa"/>
          </w:tcPr>
          <w:p w:rsidR="000A3FD5" w:rsidRDefault="00E87D0A">
            <w:pPr>
              <w:spacing w:after="22" w:line="259" w:lineRule="auto"/>
              <w:ind w:left="29" w:right="0" w:firstLine="0"/>
              <w:rPr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</w:p>
          <w:p w:rsidR="000A3FD5" w:rsidRDefault="00E87D0A">
            <w:pPr>
              <w:spacing w:line="259" w:lineRule="auto"/>
              <w:ind w:left="29" w:right="0" w:firstLine="0"/>
              <w:rPr>
                <w:szCs w:val="24"/>
              </w:rPr>
            </w:pPr>
            <w:proofErr w:type="spellStart"/>
            <w:proofErr w:type="gramStart"/>
            <w:r>
              <w:rPr>
                <w:b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п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A3FD5" w:rsidRDefault="00E87D0A">
            <w:pPr>
              <w:spacing w:line="259" w:lineRule="auto"/>
              <w:ind w:left="0" w:right="14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Мероприятия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A3FD5" w:rsidRDefault="00E87D0A">
            <w:pPr>
              <w:spacing w:line="259" w:lineRule="auto"/>
              <w:ind w:left="0" w:right="13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Сроки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084" w:type="dxa"/>
          </w:tcPr>
          <w:p w:rsidR="000A3FD5" w:rsidRDefault="00E87D0A">
            <w:pPr>
              <w:spacing w:line="259" w:lineRule="auto"/>
              <w:ind w:left="0" w:right="0" w:firstLine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Ответственный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 xml:space="preserve">Выборы состава и актива отряда </w:t>
            </w:r>
            <w:proofErr w:type="gramStart"/>
            <w:r>
              <w:t>I</w:t>
            </w:r>
            <w:proofErr w:type="gramEnd"/>
            <w:r>
              <w:t>ОИД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сентябрь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2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Проведение</w:t>
            </w:r>
            <w:r>
              <w:t xml:space="preserve"> сборов отряда ЮИД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1 раз в неделю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3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Проведение операции безопасности дорожного движения «Внимание, дети!»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Сентябрь, май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4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Рейды на наличие светоотражающих элементов у учащихся школы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Ноябрь, январь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5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 xml:space="preserve">Проведение викторин по правилам дорожного движения в начальной школе 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сентябрь-апрель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ЮИД, 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6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proofErr w:type="gramStart"/>
            <w:r>
              <w:t>Мероприятия</w:t>
            </w:r>
            <w:proofErr w:type="gramEnd"/>
            <w:r>
              <w:t xml:space="preserve">  посвященные Всемирному Дню памяти жертв ДТП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ноябрь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ЮИД, 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7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Рейды по соблюдению правил</w:t>
            </w:r>
            <w:r>
              <w:t xml:space="preserve"> дорожного отряд ЮИД движения учащимися школы года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в течение учебного года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8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Акция «Засветись в темноте»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Октябрь – ноябрь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9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Акция: «Зимние каникулы».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 xml:space="preserve">24-25 декабря 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10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 xml:space="preserve">Проведение викторины по ПДД «Наш друг светофор» в 1-4 </w:t>
            </w:r>
            <w:r>
              <w:t>классах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январь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ЮИД, 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11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Изготовление наглядных пособий по ПДД.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В течение учебного года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ЮИД, 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12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Встреча с работниками ГИБДД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февраль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lastRenderedPageBreak/>
              <w:t>13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rPr>
                <w:color w:val="0A0A0A"/>
                <w:shd w:val="clear" w:color="auto" w:fill="FFFFFF"/>
              </w:rPr>
              <w:t xml:space="preserve">Конкурс рисунков «Дорожные знаки — </w:t>
            </w:r>
            <w:r>
              <w:rPr>
                <w:color w:val="0A0A0A"/>
                <w:shd w:val="clear" w:color="auto" w:fill="FFFFFF"/>
              </w:rPr>
              <w:t>наши друзья»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февраль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14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Выпуск листовки-обращения "Все, без исключения, должны знать и соблюдать правила дорожного движения!"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март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15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Посвящение в отряд ЮИД</w:t>
            </w:r>
          </w:p>
        </w:tc>
        <w:tc>
          <w:tcPr>
            <w:tcW w:w="1417" w:type="dxa"/>
          </w:tcPr>
          <w:p w:rsidR="000A3FD5" w:rsidRDefault="000A3FD5">
            <w:pPr>
              <w:ind w:left="0" w:right="0" w:firstLine="0"/>
            </w:pP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16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Акция «Весенние каникулы»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март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17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Проведение теоретических и практических занятий с велосипедистами.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апрель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ЮИД, 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18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Патрулирование проезжей части, прилегающей к школе совместно с сотрудниками ГИБДД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апрель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ЮИД, 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19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 xml:space="preserve">Подготовка </w:t>
            </w:r>
            <w:r>
              <w:t>открыток к акции. Акция «Письмо водителю».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май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20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Встреча с инспектором ГИБДД.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май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21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Акция «Ура, лето!»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май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Отряд ЮИД</w:t>
            </w:r>
          </w:p>
        </w:tc>
      </w:tr>
      <w:tr w:rsidR="000A3FD5">
        <w:tc>
          <w:tcPr>
            <w:tcW w:w="614" w:type="dxa"/>
          </w:tcPr>
          <w:p w:rsidR="000A3FD5" w:rsidRDefault="00E87D0A">
            <w:pPr>
              <w:ind w:left="0" w:right="0" w:firstLine="0"/>
            </w:pPr>
            <w:r>
              <w:t>22</w:t>
            </w:r>
          </w:p>
        </w:tc>
        <w:tc>
          <w:tcPr>
            <w:tcW w:w="4111" w:type="dxa"/>
          </w:tcPr>
          <w:p w:rsidR="000A3FD5" w:rsidRDefault="00E87D0A">
            <w:pPr>
              <w:ind w:left="0" w:right="0" w:firstLine="0"/>
            </w:pPr>
            <w:r>
              <w:t>Подведение итогов работы отряда ЮИД за 2025-2026 учебный год.</w:t>
            </w:r>
          </w:p>
        </w:tc>
        <w:tc>
          <w:tcPr>
            <w:tcW w:w="1417" w:type="dxa"/>
          </w:tcPr>
          <w:p w:rsidR="000A3FD5" w:rsidRDefault="00E87D0A">
            <w:pPr>
              <w:ind w:left="0" w:right="0" w:firstLine="0"/>
            </w:pPr>
            <w:r>
              <w:t>май</w:t>
            </w:r>
          </w:p>
        </w:tc>
        <w:tc>
          <w:tcPr>
            <w:tcW w:w="3084" w:type="dxa"/>
          </w:tcPr>
          <w:p w:rsidR="000A3FD5" w:rsidRDefault="00E87D0A">
            <w:pPr>
              <w:ind w:left="0" w:right="0" w:firstLine="0"/>
            </w:pPr>
            <w:r>
              <w:t>Руководитель отряда ЮИД</w:t>
            </w:r>
          </w:p>
        </w:tc>
      </w:tr>
    </w:tbl>
    <w:p w:rsidR="000A3FD5" w:rsidRDefault="000A3FD5">
      <w:pPr>
        <w:ind w:left="345" w:right="0" w:firstLine="0"/>
      </w:pPr>
    </w:p>
    <w:p w:rsidR="000A3FD5" w:rsidRDefault="000A3FD5">
      <w:pPr>
        <w:jc w:val="both"/>
      </w:pPr>
    </w:p>
    <w:sectPr w:rsidR="000A3FD5" w:rsidSect="000A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0A" w:rsidRDefault="00E87D0A">
      <w:pPr>
        <w:spacing w:line="240" w:lineRule="auto"/>
      </w:pPr>
      <w:r>
        <w:separator/>
      </w:r>
    </w:p>
  </w:endnote>
  <w:endnote w:type="continuationSeparator" w:id="0">
    <w:p w:rsidR="00E87D0A" w:rsidRDefault="00E87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0A" w:rsidRDefault="00E87D0A">
      <w:r>
        <w:separator/>
      </w:r>
    </w:p>
  </w:footnote>
  <w:footnote w:type="continuationSeparator" w:id="0">
    <w:p w:rsidR="00E87D0A" w:rsidRDefault="00E87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562"/>
    <w:rsid w:val="00045692"/>
    <w:rsid w:val="00056783"/>
    <w:rsid w:val="000A3FD5"/>
    <w:rsid w:val="001F41EB"/>
    <w:rsid w:val="00255562"/>
    <w:rsid w:val="00263217"/>
    <w:rsid w:val="00832FD0"/>
    <w:rsid w:val="009F1A91"/>
    <w:rsid w:val="00DC6541"/>
    <w:rsid w:val="00E4589D"/>
    <w:rsid w:val="00E87D0A"/>
    <w:rsid w:val="51B7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D5"/>
    <w:pPr>
      <w:spacing w:line="268" w:lineRule="auto"/>
      <w:ind w:left="370" w:right="1534" w:hanging="37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390</Words>
  <Characters>2225</Characters>
  <Application>Microsoft Office Word</Application>
  <DocSecurity>0</DocSecurity>
  <Lines>18</Lines>
  <Paragraphs>5</Paragraphs>
  <ScaleCrop>false</ScaleCrop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7</cp:revision>
  <dcterms:created xsi:type="dcterms:W3CDTF">2025-11-28T07:28:00Z</dcterms:created>
  <dcterms:modified xsi:type="dcterms:W3CDTF">2025-11-30T04:37:00Z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0D6188A9B93A4B4880D44DD2127B657D_12</vt:lpwstr>
  </property>
</Properties>
</file>