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E3" w:rsidRDefault="005E75FD" w:rsidP="00E658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93B11">
        <w:rPr>
          <w:rFonts w:ascii="Times New Roman" w:hAnsi="Times New Roman" w:cs="Times New Roman"/>
          <w:b/>
          <w:bCs/>
          <w:sz w:val="24"/>
          <w:szCs w:val="24"/>
        </w:rPr>
        <w:t>ценочны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D93B11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7B56E3" w:rsidRDefault="00D93B11" w:rsidP="00E658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промежуточной аттестации</w:t>
      </w:r>
    </w:p>
    <w:p w:rsidR="007B56E3" w:rsidRDefault="00D93B11" w:rsidP="00E6581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ОБ</w:t>
      </w:r>
      <w:r w:rsidR="003D789B">
        <w:rPr>
          <w:rFonts w:ascii="Times New Roman" w:hAnsi="Times New Roman" w:cs="Times New Roman"/>
          <w:b/>
          <w:bCs/>
          <w:sz w:val="24"/>
          <w:szCs w:val="24"/>
        </w:rPr>
        <w:t>ЗР</w:t>
      </w:r>
      <w:r w:rsidR="005E75FD">
        <w:rPr>
          <w:rFonts w:ascii="Times New Roman" w:hAnsi="Times New Roman" w:cs="Times New Roman"/>
          <w:b/>
          <w:bCs/>
          <w:sz w:val="24"/>
          <w:szCs w:val="24"/>
        </w:rPr>
        <w:t xml:space="preserve"> за 2024-2025 учебный год</w:t>
      </w:r>
    </w:p>
    <w:p w:rsidR="007B56E3" w:rsidRDefault="00D93B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7B56E3" w:rsidRDefault="00D93B11" w:rsidP="00E6581C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Назначение контрольной  работы</w:t>
      </w:r>
    </w:p>
    <w:p w:rsidR="007B56E3" w:rsidRPr="00E6581C" w:rsidRDefault="00D93B11" w:rsidP="00E6581C">
      <w:pPr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контрольной работы по учебному предмету «ОБ</w:t>
      </w:r>
      <w:r w:rsidR="003D789B">
        <w:rPr>
          <w:rFonts w:ascii="Times New Roman" w:hAnsi="Times New Roman" w:cs="Times New Roman"/>
          <w:sz w:val="24"/>
          <w:szCs w:val="24"/>
        </w:rPr>
        <w:t>ЗР</w:t>
      </w:r>
      <w:r>
        <w:rPr>
          <w:rFonts w:ascii="Times New Roman" w:hAnsi="Times New Roman" w:cs="Times New Roman"/>
          <w:sz w:val="24"/>
          <w:szCs w:val="24"/>
        </w:rPr>
        <w:t xml:space="preserve">» – оценить качество общеобразовательной подготовки обучающихся 8 классов в соответствии с требованиями ФГОС. Оценочные материалы  позволяют осуществить диагностику достижения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 </w:t>
      </w:r>
    </w:p>
    <w:p w:rsidR="007B56E3" w:rsidRDefault="00D93B11">
      <w:pPr>
        <w:pStyle w:val="1"/>
        <w:shd w:val="clear" w:color="auto" w:fill="auto"/>
        <w:spacing w:line="240" w:lineRule="auto"/>
        <w:ind w:firstLine="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Форма контроля: </w:t>
      </w:r>
      <w:r>
        <w:rPr>
          <w:sz w:val="24"/>
          <w:szCs w:val="24"/>
        </w:rPr>
        <w:t>проверочная работа</w:t>
      </w:r>
    </w:p>
    <w:p w:rsidR="007B56E3" w:rsidRDefault="007B56E3">
      <w:pPr>
        <w:pStyle w:val="1"/>
        <w:shd w:val="clear" w:color="auto" w:fill="auto"/>
        <w:spacing w:line="240" w:lineRule="auto"/>
        <w:ind w:left="440" w:firstLine="0"/>
        <w:jc w:val="both"/>
        <w:rPr>
          <w:sz w:val="24"/>
          <w:szCs w:val="24"/>
        </w:rPr>
      </w:pPr>
    </w:p>
    <w:p w:rsidR="007B56E3" w:rsidRDefault="00D93B11">
      <w:pPr>
        <w:pStyle w:val="1"/>
        <w:shd w:val="clear" w:color="auto" w:fill="auto"/>
        <w:spacing w:line="240" w:lineRule="auto"/>
        <w:ind w:firstLine="500"/>
        <w:rPr>
          <w:sz w:val="24"/>
          <w:szCs w:val="24"/>
        </w:rPr>
      </w:pPr>
      <w:r>
        <w:rPr>
          <w:b/>
          <w:bCs/>
          <w:sz w:val="24"/>
          <w:szCs w:val="24"/>
        </w:rPr>
        <w:t>Характеристика структуры и содержания работы</w:t>
      </w:r>
    </w:p>
    <w:p w:rsidR="007B56E3" w:rsidRDefault="00D93B11">
      <w:pPr>
        <w:pStyle w:val="1"/>
        <w:shd w:val="clear" w:color="auto" w:fill="auto"/>
        <w:spacing w:line="240" w:lineRule="auto"/>
        <w:ind w:firstLine="800"/>
        <w:rPr>
          <w:sz w:val="24"/>
          <w:szCs w:val="24"/>
        </w:rPr>
      </w:pPr>
      <w:r>
        <w:rPr>
          <w:sz w:val="24"/>
          <w:szCs w:val="24"/>
        </w:rPr>
        <w:t>Проверочная работа состоит из 25 заданий:</w:t>
      </w:r>
    </w:p>
    <w:p w:rsidR="007B56E3" w:rsidRDefault="00D93B11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4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 заданий базового уровня и содержит задания с выбором ответа(№1 -14). Задание считается выполненным верно, если ученик выбрал (отметил)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</w:t>
      </w:r>
      <w:proofErr w:type="gramStart"/>
      <w:r>
        <w:rPr>
          <w:sz w:val="24"/>
          <w:szCs w:val="24"/>
        </w:rPr>
        <w:t xml:space="preserve">в) </w:t>
      </w:r>
      <w:proofErr w:type="gramEnd"/>
      <w:r>
        <w:rPr>
          <w:sz w:val="24"/>
          <w:szCs w:val="24"/>
        </w:rPr>
        <w:t>номер ответа не указан.</w:t>
      </w:r>
    </w:p>
    <w:p w:rsidR="007B56E3" w:rsidRDefault="007B56E3">
      <w:pPr>
        <w:pStyle w:val="1"/>
        <w:shd w:val="clear" w:color="auto" w:fill="auto"/>
        <w:tabs>
          <w:tab w:val="left" w:pos="744"/>
        </w:tabs>
        <w:spacing w:line="240" w:lineRule="auto"/>
        <w:ind w:firstLine="0"/>
        <w:rPr>
          <w:sz w:val="24"/>
          <w:szCs w:val="24"/>
        </w:rPr>
      </w:pPr>
    </w:p>
    <w:p w:rsidR="007B56E3" w:rsidRDefault="00D93B11">
      <w:pPr>
        <w:pStyle w:val="1"/>
        <w:shd w:val="clear" w:color="auto" w:fill="auto"/>
        <w:tabs>
          <w:tab w:val="left" w:pos="317"/>
        </w:tabs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Время выполнения работы </w:t>
      </w:r>
      <w:r>
        <w:rPr>
          <w:sz w:val="24"/>
          <w:szCs w:val="24"/>
        </w:rPr>
        <w:t>- 4</w:t>
      </w:r>
      <w:r w:rsidR="005E75FD">
        <w:rPr>
          <w:sz w:val="24"/>
          <w:szCs w:val="24"/>
        </w:rPr>
        <w:t>5</w:t>
      </w:r>
      <w:r>
        <w:rPr>
          <w:sz w:val="24"/>
          <w:szCs w:val="24"/>
        </w:rPr>
        <w:t xml:space="preserve"> минут (без учета времени, отведенного на инструктаж      обучающихся)</w:t>
      </w:r>
    </w:p>
    <w:p w:rsidR="007B56E3" w:rsidRDefault="00D93B11">
      <w:pPr>
        <w:pStyle w:val="1"/>
        <w:shd w:val="clear" w:color="auto" w:fill="auto"/>
        <w:tabs>
          <w:tab w:val="left" w:pos="317"/>
        </w:tabs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Дополнительные материалы и оборудование: - </w:t>
      </w:r>
      <w:r>
        <w:rPr>
          <w:sz w:val="24"/>
          <w:szCs w:val="24"/>
        </w:rPr>
        <w:t>не требуется</w:t>
      </w:r>
    </w:p>
    <w:p w:rsidR="007B56E3" w:rsidRDefault="00D93B11">
      <w:pPr>
        <w:pStyle w:val="a4"/>
        <w:shd w:val="clear" w:color="auto" w:fill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Система оценивания отдельных заданий и работы в целом </w:t>
      </w:r>
      <w:r>
        <w:rPr>
          <w:sz w:val="24"/>
          <w:szCs w:val="24"/>
        </w:rPr>
        <w:t>Распределение заданий по уровням сложности, проверяемым элементам, уровню подготовки, типам заданий и времени выполнения представлено в таблице</w:t>
      </w:r>
    </w:p>
    <w:p w:rsidR="00D42730" w:rsidRDefault="00D42730">
      <w:pPr>
        <w:pStyle w:val="a4"/>
        <w:shd w:val="clear" w:color="auto" w:fill="auto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2654"/>
        <w:gridCol w:w="2203"/>
        <w:gridCol w:w="1627"/>
        <w:gridCol w:w="1118"/>
        <w:gridCol w:w="1474"/>
      </w:tblGrid>
      <w:tr w:rsidR="007B56E3">
        <w:trPr>
          <w:trHeight w:hRule="exact" w:val="1123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B56E3" w:rsidRDefault="00D93B11">
            <w:pPr>
              <w:pStyle w:val="a5"/>
              <w:shd w:val="clear" w:color="auto" w:fill="auto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раздела (темы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контролируемого элемента содержания (КЭС)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сложности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>
              <w:rPr>
                <w:sz w:val="24"/>
                <w:szCs w:val="24"/>
              </w:rPr>
              <w:softHyphen/>
              <w:t>мальный балл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 выполнения задания</w:t>
            </w:r>
          </w:p>
        </w:tc>
      </w:tr>
      <w:tr w:rsidR="007B56E3">
        <w:trPr>
          <w:trHeight w:hRule="exact" w:val="54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3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1Основы безопасности личности, общества и государства.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56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Взрывы и пожары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1.1.7 Пожары и</w:t>
            </w:r>
          </w:p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мин</w:t>
            </w:r>
          </w:p>
        </w:tc>
      </w:tr>
      <w:tr w:rsidR="007B56E3">
        <w:trPr>
          <w:trHeight w:hRule="exact" w:val="83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Взрывы и пожары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 Общие сведения о взрыве и пожаре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39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 Чрезвычайные ситуации на транспорте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 Безопасное поведение на дорогах велосипедистов и водителей мопедов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11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 Чрезвычайные ситуации на транспорте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 Автомобильные аварии и катастрофы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10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2.1Основы медицинских знаний и оказание первой медицинской помощи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 Первая помощь при бытовых отравлениях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109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 Чрезвычайные ситуации экологического характера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 Состояние природной среды и жизнедеятельность человека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11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 Чрезвычайные ситуации экологического характера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1.7.3 Изменение состояния гидросферы (водной среды)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38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 Чрезвычайные ситуации экологического характера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1.7.5 Нормативы предельно допустимых воздействий на природу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65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Производственные аварии и катастрофы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Чрезвычайные ситуации техногенного характера и их классификация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845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Аварии с выбросом радиоактивных веществ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 Аварии на радиационно опасных объектах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8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Аварии с выбросом аварийно химически опасных веществ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55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3.1Основы здорового образа жизни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2.1.1Здоровый образ жизни и 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6E3" w:rsidRDefault="007B56E3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2654"/>
        <w:gridCol w:w="2198"/>
        <w:gridCol w:w="1627"/>
        <w:gridCol w:w="1123"/>
        <w:gridCol w:w="1474"/>
      </w:tblGrid>
      <w:tr w:rsidR="007B56E3">
        <w:trPr>
          <w:trHeight w:hRule="exact" w:val="29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составляющие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8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3.1Основы здорового образа жизни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 Здоровый образ жизни и его составляющие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38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Основы медицинских знаний и оказание первой медицинской помощи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 Первая медицинская помощь при неотложных состояниях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38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Гидродинамические</w:t>
            </w:r>
          </w:p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1.5.1 Аварии на </w:t>
            </w:r>
            <w:proofErr w:type="spellStart"/>
            <w:r>
              <w:rPr>
                <w:sz w:val="24"/>
                <w:szCs w:val="24"/>
              </w:rPr>
              <w:t>гидродинамически</w:t>
            </w:r>
            <w:proofErr w:type="spellEnd"/>
            <w:r>
              <w:rPr>
                <w:sz w:val="24"/>
                <w:szCs w:val="24"/>
              </w:rPr>
              <w:t xml:space="preserve"> опасных объектах, их причины и последствия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мин</w:t>
            </w:r>
          </w:p>
        </w:tc>
      </w:tr>
      <w:tr w:rsidR="007B56E3">
        <w:trPr>
          <w:trHeight w:hRule="exact" w:val="139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Аварии с выбросом аварийно химически опасных веществ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 Защита населения от аварийно химически опасных веществ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82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Аварии с выбросом радиоактивных веществ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 Защита от радиационных аварий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65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 Аварии с выбросом аварийно химически опасных веществ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 Аварийно химически опасные вещества и их поражающее действие на организм человека.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мин</w:t>
            </w:r>
          </w:p>
        </w:tc>
      </w:tr>
      <w:tr w:rsidR="007B56E3">
        <w:trPr>
          <w:trHeight w:hRule="exact" w:val="84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 Аварии с выбросом радиоактивных веществ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 Защита от радиационных аварий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E3">
        <w:trPr>
          <w:trHeight w:hRule="exact" w:val="141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 Чрезвычайные ситуации на транспорте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 Безопасное поведение на дорогах велосипедистов и водителей мопедов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7B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6E3" w:rsidRDefault="007B56E3">
      <w:pPr>
        <w:spacing w:after="259" w:line="1" w:lineRule="exact"/>
        <w:rPr>
          <w:rFonts w:ascii="Times New Roman" w:hAnsi="Times New Roman" w:cs="Times New Roman"/>
          <w:sz w:val="24"/>
          <w:szCs w:val="24"/>
        </w:rPr>
      </w:pPr>
    </w:p>
    <w:p w:rsidR="007B56E3" w:rsidRDefault="00D93B11">
      <w:pPr>
        <w:pStyle w:val="1"/>
        <w:shd w:val="clear" w:color="auto" w:fill="auto"/>
        <w:spacing w:line="240" w:lineRule="auto"/>
        <w:ind w:left="200" w:firstLine="0"/>
        <w:rPr>
          <w:sz w:val="24"/>
          <w:szCs w:val="24"/>
        </w:rPr>
      </w:pPr>
      <w:r>
        <w:rPr>
          <w:sz w:val="24"/>
          <w:szCs w:val="24"/>
        </w:rPr>
        <w:t>Система оценивания выполнения отдельных заданий и итоговой работы в целом. Каждое правильно выполненное задание части 1 оценивается 2 баллами.</w:t>
      </w:r>
    </w:p>
    <w:p w:rsidR="007B56E3" w:rsidRDefault="00D93B11">
      <w:pPr>
        <w:pStyle w:val="1"/>
        <w:shd w:val="clear" w:color="auto" w:fill="auto"/>
        <w:spacing w:line="240" w:lineRule="auto"/>
        <w:ind w:left="200" w:firstLine="0"/>
        <w:rPr>
          <w:sz w:val="24"/>
          <w:szCs w:val="24"/>
        </w:rPr>
      </w:pPr>
      <w:r>
        <w:rPr>
          <w:sz w:val="24"/>
          <w:szCs w:val="24"/>
        </w:rPr>
        <w:t>Таким образом, за верное выполнение всех заданий части 1 испытуемый может получить максимально 50 баллов.</w:t>
      </w:r>
    </w:p>
    <w:p w:rsidR="007B56E3" w:rsidRDefault="00D93B11">
      <w:pPr>
        <w:pStyle w:val="1"/>
        <w:shd w:val="clear" w:color="auto" w:fill="auto"/>
        <w:spacing w:line="240" w:lineRule="auto"/>
        <w:ind w:left="200" w:firstLine="80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7B56E3" w:rsidRDefault="00D93B11">
      <w:pPr>
        <w:pStyle w:val="1"/>
        <w:shd w:val="clear" w:color="auto" w:fill="auto"/>
        <w:spacing w:after="260" w:line="240" w:lineRule="auto"/>
        <w:ind w:left="200" w:firstLine="0"/>
        <w:rPr>
          <w:sz w:val="24"/>
          <w:szCs w:val="24"/>
        </w:rPr>
      </w:pPr>
      <w:r>
        <w:rPr>
          <w:sz w:val="24"/>
          <w:szCs w:val="24"/>
        </w:rPr>
        <w:t>Оценивание: задания в контрольной работе оцениваются в зависимости от сложности задания разным количеством баллов, указанных в таблице</w:t>
      </w:r>
    </w:p>
    <w:p w:rsidR="007B56E3" w:rsidRDefault="00D93B11">
      <w:pPr>
        <w:pStyle w:val="a4"/>
        <w:shd w:val="clear" w:color="auto" w:fill="auto"/>
        <w:ind w:left="192"/>
        <w:rPr>
          <w:sz w:val="24"/>
          <w:szCs w:val="24"/>
        </w:rPr>
      </w:pPr>
      <w:r>
        <w:rPr>
          <w:sz w:val="24"/>
          <w:szCs w:val="24"/>
        </w:rPr>
        <w:t>Инструкция по проверке и оценке работ. Способ определения итоговой отметки Перевод баллов в отметки представлен в таблице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7"/>
        <w:gridCol w:w="5914"/>
      </w:tblGrid>
      <w:tr w:rsidR="007B56E3">
        <w:trPr>
          <w:trHeight w:hRule="exact" w:val="27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</w:t>
            </w:r>
          </w:p>
        </w:tc>
      </w:tr>
      <w:tr w:rsidR="007B56E3">
        <w:trPr>
          <w:trHeight w:hRule="exact" w:val="274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41-49 баллов (83-100%)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«5»</w:t>
            </w:r>
          </w:p>
        </w:tc>
      </w:tr>
      <w:tr w:rsidR="007B56E3">
        <w:trPr>
          <w:trHeight w:hRule="exact" w:val="269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32-40 баллов (65-82%)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«4»</w:t>
            </w:r>
          </w:p>
        </w:tc>
      </w:tr>
      <w:tr w:rsidR="007B56E3">
        <w:trPr>
          <w:trHeight w:hRule="exact" w:val="269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23-31 баллов (47-64%)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«3»</w:t>
            </w:r>
          </w:p>
        </w:tc>
      </w:tr>
      <w:tr w:rsidR="007B56E3">
        <w:trPr>
          <w:trHeight w:hRule="exact" w:val="278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1 -22 баллов (46% и ниже)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6E3" w:rsidRDefault="00D93B11">
            <w:pPr>
              <w:pStyle w:val="a5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«2»</w:t>
            </w:r>
          </w:p>
        </w:tc>
      </w:tr>
    </w:tbl>
    <w:p w:rsidR="007B56E3" w:rsidRPr="00D42730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Время тестирования:</w:t>
      </w:r>
      <w:r w:rsidRPr="00D42730">
        <w:rPr>
          <w:rFonts w:ascii="Times New Roman" w:eastAsia="Times New Roman" w:hAnsi="Times New Roman" w:cs="Times New Roman"/>
          <w:color w:val="000000"/>
          <w:sz w:val="24"/>
          <w:szCs w:val="24"/>
        </w:rPr>
        <w:t> 45 минут</w:t>
      </w:r>
    </w:p>
    <w:p w:rsidR="007B56E3" w:rsidRPr="00D42730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B56E3" w:rsidRPr="00D42730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2730">
        <w:rPr>
          <w:rFonts w:ascii="Times New Roman" w:eastAsia="Times New Roman" w:hAnsi="Times New Roman" w:cs="Times New Roman"/>
          <w:color w:val="181818"/>
          <w:sz w:val="24"/>
          <w:szCs w:val="24"/>
        </w:rPr>
        <w:t>При правильном выполнении всех заданий уча</w:t>
      </w:r>
      <w:r w:rsidRPr="00D42730">
        <w:rPr>
          <w:rFonts w:ascii="Times New Roman" w:eastAsia="Times New Roman" w:hAnsi="Times New Roman" w:cs="Times New Roman"/>
          <w:color w:val="181818"/>
          <w:sz w:val="24"/>
          <w:szCs w:val="24"/>
        </w:rPr>
        <w:softHyphen/>
        <w:t>щийся набирает </w:t>
      </w:r>
      <w:r w:rsidRPr="00D42730">
        <w:rPr>
          <w:rFonts w:ascii="Times New Roman" w:eastAsia="Times New Roman" w:hAnsi="Times New Roman" w:cs="Times New Roman"/>
          <w:color w:val="000000"/>
          <w:sz w:val="24"/>
          <w:szCs w:val="24"/>
        </w:rPr>
        <w:t>25 баллов.</w:t>
      </w:r>
    </w:p>
    <w:p w:rsidR="007B56E3" w:rsidRPr="00D42730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27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B56E3" w:rsidRPr="00D42730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перевода баллов за те</w:t>
      </w:r>
      <w:proofErr w:type="gramStart"/>
      <w:r w:rsidRPr="00D4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 в шк</w:t>
      </w:r>
      <w:proofErr w:type="gramEnd"/>
      <w:r w:rsidRPr="00D4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ольную отметку:</w:t>
      </w:r>
    </w:p>
    <w:p w:rsidR="007B56E3" w:rsidRPr="00D42730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2730">
        <w:rPr>
          <w:rFonts w:ascii="Times New Roman" w:eastAsia="Times New Roman" w:hAnsi="Times New Roman" w:cs="Times New Roman"/>
          <w:color w:val="000000"/>
          <w:sz w:val="24"/>
          <w:szCs w:val="24"/>
        </w:rPr>
        <w:t>45-50 баллов – «5»,36-44 балла- «4», 25-35 баллов-«3», меньше 25 баллов- «2»</w:t>
      </w:r>
      <w:r w:rsidRPr="00D42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   </w:t>
      </w:r>
    </w:p>
    <w:p w:rsidR="007B56E3" w:rsidRPr="00D42730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273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 </w:t>
      </w:r>
    </w:p>
    <w:p w:rsidR="007B56E3" w:rsidRPr="00D42730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D42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                                                                            </w:t>
      </w:r>
    </w:p>
    <w:tbl>
      <w:tblPr>
        <w:tblW w:w="100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543"/>
        <w:gridCol w:w="2543"/>
        <w:gridCol w:w="2543"/>
      </w:tblGrid>
      <w:tr w:rsidR="007B56E3" w:rsidRPr="00D42730">
        <w:trPr>
          <w:trHeight w:val="363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bookmarkStart w:id="0" w:name="_Hlk36337708"/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0"/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  <w:tr w:rsidR="007B56E3" w:rsidRPr="00D42730">
        <w:trPr>
          <w:trHeight w:val="363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6E3" w:rsidRPr="00D42730" w:rsidRDefault="00D93B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56E3" w:rsidRPr="00D42730" w:rsidRDefault="00D93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D427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 </w:t>
            </w:r>
          </w:p>
        </w:tc>
      </w:tr>
    </w:tbl>
    <w:p w:rsidR="007B56E3" w:rsidRDefault="00D93B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 </w:t>
      </w:r>
    </w:p>
    <w:p w:rsidR="007B56E3" w:rsidRDefault="00D93B11" w:rsidP="00E658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Arial" w:eastAsia="Times New Roman" w:hAnsi="Arial" w:cs="Arial"/>
          <w:color w:val="FF0000"/>
          <w:sz w:val="21"/>
          <w:szCs w:val="21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Arial" w:eastAsia="Times New Roman" w:hAnsi="Arial" w:cs="Arial"/>
          <w:color w:val="181818"/>
          <w:sz w:val="21"/>
          <w:szCs w:val="21"/>
        </w:rPr>
        <w:t> </w:t>
      </w: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  <w:bookmarkStart w:id="1" w:name="_Hlk36319558"/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D42730" w:rsidRDefault="00D42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</w:pPr>
    </w:p>
    <w:p w:rsidR="007B56E3" w:rsidRPr="00E6581C" w:rsidRDefault="00D9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Итоговый тест для учащихся 8 классов</w:t>
      </w:r>
      <w:bookmarkEnd w:id="1"/>
    </w:p>
    <w:p w:rsidR="007B56E3" w:rsidRPr="00E6581C" w:rsidRDefault="00D93B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  Что такое пожар?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Распространение огня, опасное для человека.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Б. Неконтролируемое горение, причиняющее материальный ущерб, вред жизни и здоровью        граждан, интересам общества и государства.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Процесс горения, вышедший из-под контроля человека и приносящий     материальный ущерб.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Г. Горение, возникающее по вине человека и несущее опасность, ущерб и разрушение.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</w:rPr>
        <w:t> 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Чтобы успешно эвакуироваться при пожаре, необходимо знать: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Состав пожарной и спасательной дружины школы.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Б. Правила тушения пожара и средства пожаротушения.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В. Правила эвакуации и план эвакуации.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Г. Меры профилактики пожаров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666666"/>
          <w:sz w:val="24"/>
          <w:szCs w:val="24"/>
        </w:rPr>
        <w:t> 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Как нужно покидать сильно задымленное помещение?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Двигаться в полный рост.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Б.  </w:t>
      </w:r>
      <w:proofErr w:type="gramStart"/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Двигаться</w:t>
      </w:r>
      <w:proofErr w:type="gramEnd"/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пригнувшись, на «четвереньках», ползком.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В.  Двигаться в полный рост, накинув на голову увлажнённую ткань.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Г.  Не имеет значения.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 4. Покидать </w:t>
      </w:r>
      <w:proofErr w:type="gramStart"/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квартиру, охваченную пожаром следует</w:t>
      </w:r>
      <w:proofErr w:type="gramEnd"/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вниз на лифте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Б. вниз по лестнице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В. вверх на лифте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Г. вверх по лестнице</w:t>
      </w:r>
    </w:p>
    <w:p w:rsidR="007B56E3" w:rsidRPr="00E6581C" w:rsidRDefault="00D93B11" w:rsidP="00D42730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Какие виды возгораний запрещено тушить водой?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 А. Газовые приборы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 Б. Электроустановки, электропровода под напряжением, горючие жидкости.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 В. Одежду на человеке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 Г.  Лесные пожары.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6. Какая служба в Российской Федерации занимается противопожарной безопасностью?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Муниципальные органы власти.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Б. Полиция.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proofErr w:type="spellStart"/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Росгвардия</w:t>
      </w:r>
      <w:proofErr w:type="spellEnd"/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Г. Федеральная противопожарная служба в составе МЧС</w:t>
      </w:r>
    </w:p>
    <w:p w:rsidR="007B56E3" w:rsidRPr="00E6581C" w:rsidRDefault="00D93B11">
      <w:pPr>
        <w:shd w:val="clear" w:color="auto" w:fill="FFFFFF"/>
        <w:spacing w:before="43" w:after="0" w:line="209" w:lineRule="atLeast"/>
        <w:ind w:right="122" w:firstLine="288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before="110" w:after="0" w:line="240" w:lineRule="auto"/>
        <w:ind w:left="2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 7.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Пешеход, не успевший закончить переход проез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softHyphen/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жей   части   дороги   до   начала             возобновления   движения 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</w:rPr>
        <w:t>транспортных средств, должен:</w:t>
      </w:r>
    </w:p>
    <w:p w:rsidR="007B56E3" w:rsidRPr="00E6581C" w:rsidRDefault="00D93B11">
      <w:pPr>
        <w:shd w:val="clear" w:color="auto" w:fill="FFFFFF"/>
        <w:spacing w:before="10" w:after="0" w:line="240" w:lineRule="auto"/>
        <w:ind w:left="19" w:firstLine="197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А. вернуться назад;</w:t>
      </w:r>
    </w:p>
    <w:p w:rsidR="007B56E3" w:rsidRPr="00E6581C" w:rsidRDefault="00D93B11">
      <w:pPr>
        <w:shd w:val="clear" w:color="auto" w:fill="FFFFFF"/>
        <w:spacing w:before="10" w:after="0" w:line="240" w:lineRule="auto"/>
        <w:ind w:left="1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   </w:t>
      </w: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Б. остановиться на осевой линии, разделяющей транс</w:t>
      </w: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  <w:t>портные потоки   противоположных направлений;</w:t>
      </w:r>
    </w:p>
    <w:p w:rsidR="007B56E3" w:rsidRPr="00E6581C" w:rsidRDefault="00D93B11">
      <w:pPr>
        <w:shd w:val="clear" w:color="auto" w:fill="FFFFFF"/>
        <w:spacing w:before="10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   </w:t>
      </w:r>
      <w:r w:rsidRPr="00E658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 </w:t>
      </w:r>
      <w:r w:rsidRPr="00E658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В. </w:t>
      </w:r>
      <w:r w:rsidRPr="00E658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закончить переход дороги;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    Г. </w:t>
      </w: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двигаться по осевой линии.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     8. Управлять велосипедом на дорогах Правилами дорожного движения, а также участвовать в туристических походах разрешается: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    А. с 12 лет; Б. с 13 лет; В. с 14 лет; Г. с 15 лет.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9. Почему опасно заходить в воду при перегреве на солнце?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А. Можно заболеть.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Б. Может возникнуть рефлекторное сокращение мышц и остановка дыхания.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В. Заходить в воду не опасно.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Г. Вода кажется очень холодной – неприятно.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10. По какой причине вода в черте города зачастую непригодна для купания?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А. Из-за загрязнения.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Б. Из-за многолюдности на пляже.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В. Из-за </w:t>
      </w:r>
      <w:proofErr w:type="spellStart"/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необорудованности</w:t>
      </w:r>
      <w:proofErr w:type="spellEnd"/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пляжей.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11. Производственные аварии и катастрофы относятся </w:t>
      </w:r>
      <w:proofErr w:type="gramStart"/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к</w:t>
      </w:r>
      <w:proofErr w:type="gramEnd"/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: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А. ЧС экологического характера.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Б. ЧС природного характера.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В. ЧС техногенного характера.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Г. Стихийным бедствиям.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12. К радиационно опасным объектам относятся: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А. Нефтеперерабатывающие предприятия.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Б. Предприятия тяжелого машиностроения.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В. Предприятия ядерного топливного цикла.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Г. Предприятия пищевой промышленности.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13. Поражающий фактор химических аварий с выбросом АХОВ – это: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А. Интенсивное излучение гамма-лучей, поражающее людей.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Б. Проникновение опасных веществ через органы дыхания и кожные покровы в организм человека.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В. Лучевой поток энергии.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14. Хлор – это: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А. Бесцветный газ с резким запахом нашатырного спирта.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Б. Парообразное вещество с запахом горького миндаля, от которого появляется металлический привкус во рту.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В. Зеленовато-жёлтый газ с резким запахом.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15. Укажите НЕ характерный поражающий фактор для пожара: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А. Открытый огонь.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Б. Повышенная температура окружающей среды.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В. Токсичные продукты горения.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Г. Ударная волна.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16. Среди перечисленных ниже причин укажите ту, которая НЕ характерна для взрыва на предприятии и в быту</w:t>
      </w: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А. Неправильная эксплуатация газовых приборов и газового оборудования.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Б. Отсутствие специальных приборов, указывающих превышение концентрации химически опасных веществ.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В. Авария на магистральном водоснабжении.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Г. Неосторожное обращение </w:t>
      </w:r>
      <w:proofErr w:type="gramStart"/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со</w:t>
      </w:r>
      <w:proofErr w:type="gramEnd"/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взрывчатыми веществами.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17. Выберите то сооружение, </w:t>
      </w:r>
      <w:proofErr w:type="gramStart"/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аварии</w:t>
      </w:r>
      <w:proofErr w:type="gramEnd"/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 xml:space="preserve"> на которых способны вызвать чрезвычайную ситуацию техногенного характера.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А. Бобровая плотина. Б.  ГЭС. В. Оросительный канал. Г. Пруд.</w:t>
      </w:r>
    </w:p>
    <w:p w:rsidR="007B56E3" w:rsidRPr="00E6581C" w:rsidRDefault="00D93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18. В результате аварии на плотине происходит: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Загрязнение местности биологическими веществами.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Б. Затопление местности.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В. Загрязнение местности радиоактивными веществами.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Г. Загрязнение местности химическими веществами.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19. Сирены и прерывистые гудки предприятий и транспортных средств означают сигнал: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«Внимание! Опасность!». Б. «Внимание всем!». В. «Тревога!». Г. «Обратите внимание!»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20. Потенциальную опасность возникновения чрезвычайных ситуаций в районе вашего проживания можно выяснить: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В местном отделении полиции.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Б. В местном органе санитарно-экологического надзора.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В местном органе </w:t>
      </w:r>
      <w:proofErr w:type="spellStart"/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госпожнадзора</w:t>
      </w:r>
      <w:proofErr w:type="spellEnd"/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Г. В местном органе управления по делам гражданской обороны и чрезвычайным ситуациям.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21.  Одним из основных способов защиты населения от АХОВ является: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Профилактические прививки от АХОВ.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Б. Использование средств индивидуальной защиты органов дыхания и кожи.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В. Использование средств личной гигиены.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Г. Временное укрытие населения в подвалах жилых и производственных зданий;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22.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Какое заболевание вызывает проникающая радиация у незащищенных людей?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Поражение центральной нервной системы.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Б. Поражение опорно-двигательного аппарата.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В. Лучевую болезнь.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Г. Ишемическую болезнь сердца.</w:t>
      </w:r>
    </w:p>
    <w:p w:rsidR="007B56E3" w:rsidRPr="00E6581C" w:rsidRDefault="00D93B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</w:rPr>
        <w:t>23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. В каком темпе необходимо идти с пострадавшим, лежащим на носилках: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А. не имеет значения;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Б. двигаться мелкими шагами;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В. </w:t>
      </w:r>
      <w:proofErr w:type="gramStart"/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ускоренном</w:t>
      </w:r>
      <w:proofErr w:type="gramEnd"/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, чтобы как можно скорее оказать помощь пострадавшему;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Г. бегом.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24</w:t>
      </w:r>
      <w:r w:rsidRPr="00E658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Какого из перечисленных видов кровотечения не существует?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А. венозное; Б. капиллярное; В. сосудистое; Г. артериальное.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7B56E3" w:rsidRPr="00E6581C" w:rsidRDefault="00D93B11">
      <w:pPr>
        <w:shd w:val="clear" w:color="auto" w:fill="FFFFFF"/>
        <w:spacing w:before="115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25. 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Умение управлять своим поведением и поступками, 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находить оптимальное решение в различных экстремаль</w:t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softHyphen/>
      </w:r>
      <w:r w:rsidRPr="00E658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ных ситуациях, жить с собой в согласии может привести:</w:t>
      </w:r>
    </w:p>
    <w:p w:rsidR="007B56E3" w:rsidRPr="00E6581C" w:rsidRDefault="00D93B11">
      <w:pPr>
        <w:shd w:val="clear" w:color="auto" w:fill="FFFFFF"/>
        <w:spacing w:before="5"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А. к выработке чувства собственного достоинства и уве</w:t>
      </w:r>
      <w:r w:rsidRPr="00E658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E658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ренности в себе;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Б. к развитию болезней сердца;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В.</w:t>
      </w:r>
      <w:r w:rsidRPr="00E658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658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 нарушению работы иммунной системы организма;</w:t>
      </w:r>
    </w:p>
    <w:p w:rsidR="007B56E3" w:rsidRPr="00E6581C" w:rsidRDefault="00D93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E658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Г. </w:t>
      </w:r>
      <w:r w:rsidRPr="00E658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к язве желудка и двенадцатиперстной кишки.</w:t>
      </w:r>
    </w:p>
    <w:p w:rsidR="007B56E3" w:rsidRDefault="007B56E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D42730" w:rsidRDefault="00D42730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5E75FD" w:rsidRDefault="005E75FD" w:rsidP="005E75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Оценочные материалы</w:t>
      </w:r>
    </w:p>
    <w:p w:rsidR="005E75FD" w:rsidRDefault="005E75FD" w:rsidP="005E75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промежуточной аттестации</w:t>
      </w:r>
    </w:p>
    <w:p w:rsidR="005E75FD" w:rsidRDefault="005E75FD" w:rsidP="005E75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ОБЗР за 2024-2025 учебный год</w:t>
      </w:r>
    </w:p>
    <w:p w:rsidR="005E75FD" w:rsidRDefault="005E75FD" w:rsidP="005E75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Цель работы – оценить уровень общеобразовательной подготовки по ОБ</w:t>
      </w:r>
      <w:r w:rsidR="005E75FD">
        <w:rPr>
          <w:rFonts w:ascii="Times New Roman" w:hAnsi="Times New Roman" w:cs="Times New Roman"/>
          <w:sz w:val="24"/>
          <w:szCs w:val="24"/>
        </w:rPr>
        <w:t>ЗР</w:t>
      </w:r>
      <w:r w:rsidRPr="00D93B11">
        <w:rPr>
          <w:rFonts w:ascii="Times New Roman" w:hAnsi="Times New Roman" w:cs="Times New Roman"/>
          <w:sz w:val="24"/>
          <w:szCs w:val="24"/>
        </w:rPr>
        <w:t xml:space="preserve"> с целью установления уровня усвоения учебного материала учащихся 9 класса за курс</w:t>
      </w:r>
      <w:r w:rsidR="005E75FD">
        <w:rPr>
          <w:rFonts w:ascii="Times New Roman" w:hAnsi="Times New Roman" w:cs="Times New Roman"/>
          <w:sz w:val="24"/>
          <w:szCs w:val="24"/>
        </w:rPr>
        <w:t xml:space="preserve"> </w:t>
      </w:r>
      <w:r w:rsidRPr="00D93B11">
        <w:rPr>
          <w:rFonts w:ascii="Times New Roman" w:hAnsi="Times New Roman" w:cs="Times New Roman"/>
          <w:sz w:val="24"/>
          <w:szCs w:val="24"/>
        </w:rPr>
        <w:t>«</w:t>
      </w:r>
      <w:r w:rsidR="005E75FD">
        <w:rPr>
          <w:rFonts w:ascii="Times New Roman" w:hAnsi="Times New Roman" w:cs="Times New Roman"/>
          <w:sz w:val="24"/>
          <w:szCs w:val="24"/>
        </w:rPr>
        <w:t>ОБЗР</w:t>
      </w:r>
      <w:r w:rsidRPr="00D93B11">
        <w:rPr>
          <w:rFonts w:ascii="Times New Roman" w:hAnsi="Times New Roman" w:cs="Times New Roman"/>
          <w:sz w:val="24"/>
          <w:szCs w:val="24"/>
        </w:rPr>
        <w:t>».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Первая часть включает в себя 15заданий с выбором ответа, вторая часть – 5 заданий с кратким ответом. В третью часть входит 1 ситуационная задача.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E6581C" w:rsidRDefault="00D93B11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581C">
        <w:rPr>
          <w:rFonts w:ascii="Times New Roman" w:hAnsi="Times New Roman" w:cs="Times New Roman"/>
          <w:b/>
          <w:sz w:val="24"/>
          <w:szCs w:val="24"/>
        </w:rPr>
        <w:t>3.Характеристика заданий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В первой части заданий учащемуся необходимо выбрать один правильный ответ из трёх предложенных.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Во второй части заданий учащемуся необходимо дополнить пропущенные в тексте слова (фразы), которые являются ключевыми в данном определении (понятии).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Третья часть заданий представляет собой ситуационную задачу, определяющую порядок безопасного поведения человека в различных опасных и чрезвычайных ситуациях.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E6581C" w:rsidRDefault="00D93B11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581C">
        <w:rPr>
          <w:rFonts w:ascii="Times New Roman" w:hAnsi="Times New Roman" w:cs="Times New Roman"/>
          <w:b/>
          <w:sz w:val="24"/>
          <w:szCs w:val="24"/>
        </w:rPr>
        <w:t>4.Оценивание работы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Все тестовые задания оцениваются в баллах одинаково: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Правильный ответ –2 балла;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Отсутствие ответа или неправильный ответ – 0 баллов.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Таким образом, при правильных ответах по всем заданиям общее количество баллов составит: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 часть из 15 заданий –30 баллов;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 часть из 5 заданий – 10 баллов;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 часть из 1задания (1 ситуационная задача)– 5 баллов.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Всего за ответы на 21 задание можно набрать 45 баллов.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Оценка уровня и качества подготовки учащихся проводится по четырёх бальной системе с учётом количества баллов, набранных за правильные ответы, исходя из следующих критериев.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Оценка «неудовлетворительно» («2») выставляется в случае, если учащийся дал менее 25% правильных ответов и набрал 0 -10 баллов.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Оценка «удовлетворительно» («3») выставляется в случае, если учащийся показал до 50% правильных ответов и набрал 11 -23 балла.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Оценка «хорошо» («4») выставляется в случае, если учащийся показал (представил) до 75% правильных ответов и набрал балла 24-34 балла.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Оценка «отлично» («5») выставляется, если учащийся показал (представил) более 75% правильных ответов и набрал 35 – 45 баллов.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75FD" w:rsidRPr="00D93B11" w:rsidRDefault="005E75FD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2730" w:rsidRDefault="00D42730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2730" w:rsidRDefault="00D42730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2730" w:rsidRDefault="00D42730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2730" w:rsidRDefault="00D42730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2730" w:rsidRDefault="00D42730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2730" w:rsidRDefault="00D42730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2730" w:rsidRPr="00D93B11" w:rsidRDefault="00D42730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Работу выполнил 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B56E3" w:rsidRPr="00D93B11" w:rsidRDefault="00D93B11" w:rsidP="00D93B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93B11">
        <w:rPr>
          <w:rFonts w:ascii="Times New Roman" w:hAnsi="Times New Roman" w:cs="Times New Roman"/>
          <w:b/>
          <w:sz w:val="28"/>
          <w:szCs w:val="24"/>
        </w:rPr>
        <w:t>1 вариант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8"/>
          <w:szCs w:val="24"/>
        </w:rPr>
        <w:t>1 часть</w:t>
      </w:r>
      <w:r w:rsidRPr="00D93B11">
        <w:rPr>
          <w:rFonts w:ascii="Times New Roman" w:hAnsi="Times New Roman" w:cs="Times New Roman"/>
          <w:sz w:val="28"/>
          <w:szCs w:val="24"/>
        </w:rPr>
        <w:t xml:space="preserve"> </w:t>
      </w:r>
      <w:r w:rsidRPr="00D93B11">
        <w:rPr>
          <w:rFonts w:ascii="Times New Roman" w:hAnsi="Times New Roman" w:cs="Times New Roman"/>
          <w:sz w:val="24"/>
          <w:szCs w:val="24"/>
        </w:rPr>
        <w:t>- выбери один правильный ответ из трёх предложенных: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1.Национальные интересы России - это…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3B11">
        <w:rPr>
          <w:rFonts w:ascii="Times New Roman" w:hAnsi="Times New Roman" w:cs="Times New Roman"/>
          <w:sz w:val="24"/>
          <w:szCs w:val="24"/>
        </w:rPr>
        <w:t>Совокупность сбалансированных интересов личности, общества и государства;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3B11">
        <w:rPr>
          <w:rFonts w:ascii="Times New Roman" w:hAnsi="Times New Roman" w:cs="Times New Roman"/>
          <w:sz w:val="24"/>
          <w:szCs w:val="24"/>
        </w:rPr>
        <w:t>Условия безопасной жизнедеятельности личности, общества и государства;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B11">
        <w:rPr>
          <w:rFonts w:ascii="Times New Roman" w:hAnsi="Times New Roman" w:cs="Times New Roman"/>
          <w:sz w:val="24"/>
          <w:szCs w:val="24"/>
        </w:rPr>
        <w:t>Основные направления деятельности личности, общества и государства.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 Основными причинами увеличения количества чрезвычайных ситуаций природного и техногенного характера являются: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3B11">
        <w:rPr>
          <w:rFonts w:ascii="Times New Roman" w:hAnsi="Times New Roman" w:cs="Times New Roman"/>
          <w:sz w:val="24"/>
          <w:szCs w:val="24"/>
        </w:rPr>
        <w:t>Аварии и техногенные катастрофы;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3B11">
        <w:rPr>
          <w:rFonts w:ascii="Times New Roman" w:hAnsi="Times New Roman" w:cs="Times New Roman"/>
          <w:sz w:val="24"/>
          <w:szCs w:val="24"/>
        </w:rPr>
        <w:t>Рост чрезвычайных ситуаций;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B11">
        <w:rPr>
          <w:rFonts w:ascii="Times New Roman" w:hAnsi="Times New Roman" w:cs="Times New Roman"/>
          <w:sz w:val="24"/>
          <w:szCs w:val="24"/>
        </w:rPr>
        <w:t>Последствия чрезвычайных ситуаций.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3.Опасная ситуация-это…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3B11">
        <w:rPr>
          <w:rFonts w:ascii="Times New Roman" w:hAnsi="Times New Roman" w:cs="Times New Roman"/>
          <w:sz w:val="24"/>
          <w:szCs w:val="24"/>
        </w:rPr>
        <w:t>Стечение обстоятельств, которые при определённом развитии событий могут привести к несчастью;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3B11">
        <w:rPr>
          <w:rFonts w:ascii="Times New Roman" w:hAnsi="Times New Roman" w:cs="Times New Roman"/>
          <w:sz w:val="24"/>
          <w:szCs w:val="24"/>
        </w:rPr>
        <w:t>Состояние защищённости жизненно важных интересов личности, общества и государства от внутренних и внешних угроз;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B11">
        <w:rPr>
          <w:rFonts w:ascii="Times New Roman" w:hAnsi="Times New Roman" w:cs="Times New Roman"/>
          <w:sz w:val="24"/>
          <w:szCs w:val="24"/>
        </w:rPr>
        <w:t>Совокупность условий и факторов, создающих опасность жизненно важным интересам личности, общества и государства.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4.ЧС, в результате которой пострадало свыше 50, но не более 500 человек, либо нарушены условия жизнедеятельности свыше 500, но не более 1000 человек, либо материальный ущерб составляет свыше 0,5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>, но не более 5 минимальных размеров оплаты труда на день возникновения ЧС и зона ЧС охватывает территорию двух субъектов РФ.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3B11">
        <w:rPr>
          <w:rFonts w:ascii="Times New Roman" w:hAnsi="Times New Roman" w:cs="Times New Roman"/>
          <w:sz w:val="24"/>
          <w:szCs w:val="24"/>
        </w:rPr>
        <w:t>Федеральная ЧС;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3B11">
        <w:rPr>
          <w:rFonts w:ascii="Times New Roman" w:hAnsi="Times New Roman" w:cs="Times New Roman"/>
          <w:sz w:val="24"/>
          <w:szCs w:val="24"/>
        </w:rPr>
        <w:t>Региональная ЧС;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B11">
        <w:rPr>
          <w:rFonts w:ascii="Times New Roman" w:hAnsi="Times New Roman" w:cs="Times New Roman"/>
          <w:sz w:val="24"/>
          <w:szCs w:val="24"/>
        </w:rPr>
        <w:t>Местная ЧС.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5.Выдели в списке ЧС природного характера: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3B11">
        <w:rPr>
          <w:rFonts w:ascii="Times New Roman" w:hAnsi="Times New Roman" w:cs="Times New Roman"/>
          <w:sz w:val="24"/>
          <w:szCs w:val="24"/>
        </w:rPr>
        <w:t>Землетрясения;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3B11">
        <w:rPr>
          <w:rFonts w:ascii="Times New Roman" w:hAnsi="Times New Roman" w:cs="Times New Roman"/>
          <w:sz w:val="24"/>
          <w:szCs w:val="24"/>
        </w:rPr>
        <w:t>Транспортные аварии и катастрофы;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B11">
        <w:rPr>
          <w:rFonts w:ascii="Times New Roman" w:hAnsi="Times New Roman" w:cs="Times New Roman"/>
          <w:sz w:val="24"/>
          <w:szCs w:val="24"/>
        </w:rPr>
        <w:t>Взрывы на промышленных объектах.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6. Незаконное распространение на территории РФ оружия, боеприпасов и взрывчатых веществ – это...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3B11">
        <w:rPr>
          <w:rFonts w:ascii="Times New Roman" w:hAnsi="Times New Roman" w:cs="Times New Roman"/>
          <w:sz w:val="24"/>
          <w:szCs w:val="24"/>
        </w:rPr>
        <w:t>Основная внешняя угроза;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3B11">
        <w:rPr>
          <w:rFonts w:ascii="Times New Roman" w:hAnsi="Times New Roman" w:cs="Times New Roman"/>
          <w:sz w:val="24"/>
          <w:szCs w:val="24"/>
        </w:rPr>
        <w:t>Основная внутренняя угроза;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B11">
        <w:rPr>
          <w:rFonts w:ascii="Times New Roman" w:hAnsi="Times New Roman" w:cs="Times New Roman"/>
          <w:sz w:val="24"/>
          <w:szCs w:val="24"/>
        </w:rPr>
        <w:t>Основная трансграничная угроза.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7.В военное время основной задачей ГО является: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3B11">
        <w:rPr>
          <w:rFonts w:ascii="Times New Roman" w:hAnsi="Times New Roman" w:cs="Times New Roman"/>
          <w:sz w:val="24"/>
          <w:szCs w:val="24"/>
        </w:rPr>
        <w:t>Проведение комплекса мероприятий, обеспечивающих максимальное сохранение жизни и здоровья населения, материальных и культурных ценностей;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3B11">
        <w:rPr>
          <w:rFonts w:ascii="Times New Roman" w:hAnsi="Times New Roman" w:cs="Times New Roman"/>
          <w:sz w:val="24"/>
          <w:szCs w:val="24"/>
        </w:rPr>
        <w:t>Обучение населения;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B11">
        <w:rPr>
          <w:rFonts w:ascii="Times New Roman" w:hAnsi="Times New Roman" w:cs="Times New Roman"/>
          <w:sz w:val="24"/>
          <w:szCs w:val="24"/>
        </w:rPr>
        <w:t>Создание органов управления ГО.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8. Пассивный курильщик — это человек: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Находящийся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в одном помещении с курильщиком;</w:t>
      </w:r>
    </w:p>
    <w:p w:rsid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 xml:space="preserve">Выкуривающий до двух сигарет в день; </w:t>
      </w:r>
      <w:proofErr w:type="gramEnd"/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Выкуривающий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одну сигарету натощак.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9. Какого режима функционирования РСЧС не существует?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 Режим повседневной готовности;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lastRenderedPageBreak/>
        <w:t>2. Режим постоянной готовности;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 Режим ЧС.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10. Что составляет основу сил МЧС России?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1.Войска местной обороны;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2.Войска ГО;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3.Поисково-спасательная служба.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11. В каком году в РФ было образовано министерство по гражданской обороне и чрезвычайным ситуациям (МЧС)?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1.В 1984 году;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 В 1994 году;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 В 2004 году.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 xml:space="preserve">12. Здоровье человека на 50% зависит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>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Экологических факторов;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Состояния медицинского обслуживания населения;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Образа жизни.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13. Признаки клинической смерти — это:</w:t>
      </w:r>
    </w:p>
    <w:p w:rsidR="007B56E3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3B11" w:rsidRPr="00D93B11">
        <w:rPr>
          <w:rFonts w:ascii="Times New Roman" w:hAnsi="Times New Roman" w:cs="Times New Roman"/>
          <w:sz w:val="24"/>
          <w:szCs w:val="24"/>
        </w:rPr>
        <w:t>Отсутствие слуха, вкуса, наличие трупных пятен;</w:t>
      </w:r>
    </w:p>
    <w:p w:rsidR="007B56E3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3B11" w:rsidRPr="00D93B11">
        <w:rPr>
          <w:rFonts w:ascii="Times New Roman" w:hAnsi="Times New Roman" w:cs="Times New Roman"/>
          <w:sz w:val="24"/>
          <w:szCs w:val="24"/>
        </w:rPr>
        <w:t>Отсутствие сознания, реакции зрачков на свет, пульса на сонной артерии и дыхания;</w:t>
      </w:r>
    </w:p>
    <w:p w:rsidR="007B56E3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3B11" w:rsidRPr="00D93B11">
        <w:rPr>
          <w:rFonts w:ascii="Times New Roman" w:hAnsi="Times New Roman" w:cs="Times New Roman"/>
          <w:sz w:val="24"/>
          <w:szCs w:val="24"/>
        </w:rPr>
        <w:t>Отсутствие пульса и дыхания, окоченение конечностей.</w:t>
      </w:r>
    </w:p>
    <w:p w:rsidR="00E6581C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14. Главным недостатком синтетических материалов является то, что они:</w:t>
      </w:r>
    </w:p>
    <w:p w:rsidR="007B56E3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3B11" w:rsidRPr="00D93B11">
        <w:rPr>
          <w:rFonts w:ascii="Times New Roman" w:hAnsi="Times New Roman" w:cs="Times New Roman"/>
          <w:sz w:val="24"/>
          <w:szCs w:val="24"/>
        </w:rPr>
        <w:t>Плохо впитывают влагу с поверхности кожи;</w:t>
      </w:r>
    </w:p>
    <w:p w:rsidR="007B56E3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3B11" w:rsidRPr="00D93B11">
        <w:rPr>
          <w:rFonts w:ascii="Times New Roman" w:hAnsi="Times New Roman" w:cs="Times New Roman"/>
          <w:sz w:val="24"/>
          <w:szCs w:val="24"/>
        </w:rPr>
        <w:t>Плохо греют;</w:t>
      </w:r>
    </w:p>
    <w:p w:rsidR="007B56E3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3B11" w:rsidRPr="00D93B11">
        <w:rPr>
          <w:rFonts w:ascii="Times New Roman" w:hAnsi="Times New Roman" w:cs="Times New Roman"/>
          <w:sz w:val="24"/>
          <w:szCs w:val="24"/>
        </w:rPr>
        <w:t>Проводят электрический ток.</w:t>
      </w:r>
    </w:p>
    <w:p w:rsidR="00E6581C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15. Алкоголизм — это:</w:t>
      </w:r>
    </w:p>
    <w:p w:rsidR="007B56E3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3B11" w:rsidRPr="00D93B11">
        <w:rPr>
          <w:rFonts w:ascii="Times New Roman" w:hAnsi="Times New Roman" w:cs="Times New Roman"/>
          <w:sz w:val="24"/>
          <w:szCs w:val="24"/>
        </w:rPr>
        <w:t>Кратковременное состояние алкогольного опьянения;</w:t>
      </w:r>
    </w:p>
    <w:p w:rsidR="007B56E3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3B11" w:rsidRPr="00D93B11">
        <w:rPr>
          <w:rFonts w:ascii="Times New Roman" w:hAnsi="Times New Roman" w:cs="Times New Roman"/>
          <w:sz w:val="24"/>
          <w:szCs w:val="24"/>
        </w:rPr>
        <w:t>Заболевание на почве пьянства в большинстве случаев с неблагоприятным прогнозом;</w:t>
      </w:r>
    </w:p>
    <w:p w:rsidR="007B56E3" w:rsidRPr="00D93B11" w:rsidRDefault="00E6581C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93B11" w:rsidRPr="00D93B11">
        <w:rPr>
          <w:rFonts w:ascii="Times New Roman" w:hAnsi="Times New Roman" w:cs="Times New Roman"/>
          <w:sz w:val="24"/>
          <w:szCs w:val="24"/>
        </w:rPr>
        <w:t>Умеренное потребление спиртных напитков.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581C">
        <w:rPr>
          <w:rFonts w:ascii="Times New Roman" w:hAnsi="Times New Roman" w:cs="Times New Roman"/>
          <w:b/>
          <w:sz w:val="28"/>
          <w:szCs w:val="24"/>
        </w:rPr>
        <w:t>2часть.</w:t>
      </w:r>
      <w:r w:rsidRPr="00D93B11">
        <w:rPr>
          <w:rFonts w:ascii="Times New Roman" w:hAnsi="Times New Roman" w:cs="Times New Roman"/>
          <w:sz w:val="24"/>
          <w:szCs w:val="24"/>
        </w:rPr>
        <w:t xml:space="preserve"> Допиши кратко.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 xml:space="preserve">Терроризм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прежде всего на _________ влияния определённых сил в обществе и в ___________сообществе, на захват ими и _____________ политической власти.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Сущность эвакуации заключается в ____________________ перемещении населения, материальных и культурных ценностей в __________районы.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Наиболее эффективный метод борьбы с терроризмо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это ___________совершения террористических актов.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Семейным кодексом установлено, что браком ____________ только тот брак, который ________в органах __________.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Борьба спецслужб становится ____________ только тогда, когда террористы ____________ _________ среди населения.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581C">
        <w:rPr>
          <w:rFonts w:ascii="Times New Roman" w:hAnsi="Times New Roman" w:cs="Times New Roman"/>
          <w:b/>
          <w:sz w:val="24"/>
          <w:szCs w:val="24"/>
        </w:rPr>
        <w:t>3 часть.</w:t>
      </w:r>
      <w:r w:rsidRPr="00D93B11">
        <w:rPr>
          <w:rFonts w:ascii="Times New Roman" w:hAnsi="Times New Roman" w:cs="Times New Roman"/>
          <w:sz w:val="24"/>
          <w:szCs w:val="24"/>
        </w:rPr>
        <w:t xml:space="preserve"> Решите ситуационную задачу.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Вы заметили бесхозную вещь. Ваши действия? Запишите.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75FD" w:rsidRDefault="005E75FD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E75FD" w:rsidRDefault="005E75FD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E75FD" w:rsidRDefault="005E75FD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E75FD" w:rsidRDefault="005E75FD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E75FD" w:rsidRDefault="005E75FD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E75FD" w:rsidRDefault="005E75FD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 xml:space="preserve">Работу выполнил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7B56E3" w:rsidRPr="00D93B11" w:rsidRDefault="00D93B11" w:rsidP="00D93B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8"/>
          <w:szCs w:val="24"/>
        </w:rPr>
        <w:t>1 часть</w:t>
      </w:r>
      <w:r w:rsidRPr="00D93B11">
        <w:rPr>
          <w:rFonts w:ascii="Times New Roman" w:hAnsi="Times New Roman" w:cs="Times New Roman"/>
          <w:sz w:val="28"/>
          <w:szCs w:val="24"/>
        </w:rPr>
        <w:t xml:space="preserve"> </w:t>
      </w:r>
      <w:r w:rsidRPr="00D93B11">
        <w:rPr>
          <w:rFonts w:ascii="Times New Roman" w:hAnsi="Times New Roman" w:cs="Times New Roman"/>
          <w:sz w:val="24"/>
          <w:szCs w:val="24"/>
        </w:rPr>
        <w:t>- выбери один правильный ответ из трёх предложенных: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 Что составляет основу сил МЧС России?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1.Войска местной обороны;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2.Войска ГО;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3.Поисково-спасательная служба.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 В каком году в РФ было образовано министерство по гражданской обороне и чрезвычайным ситуациям (МЧС)?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1.В 1984 году;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2.В 1994 году;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3.. В 2004 году.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 Пассивный курильщик — это человек: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Находящийся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в одном помещении с курильщиком;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Выкуривающий до двух сигарет в день;</w:t>
      </w:r>
      <w:proofErr w:type="gramEnd"/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Выкуривающий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одну сигарету натощак.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4. Какого режима функционирования РСЧС не существует?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 Режим повседневной готовности;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2.Режим постоянной готовности;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3.Режим ЧС.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5.Национальные интересы России - это…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1.Совокупность сбалансированных интересов личности, общества и государства;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2.Условия безопасной жизнедеятельности личности, общества и государства;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3.Основные направления деятельности личности, общества и государства.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6. Основными причинами увеличения количества чрезвычайных ситуаций природного и техногенного характера являются: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1.Аварии и техногенные катастрофы;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2.Рост чрезвычайных ситуаций;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3.Последствия чрезвычайных ситуаций.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7.ЧС, в результате которой пострадало свыше 50, но не более 500 человек, либо нарушены условия жизнедеятельности свыше 500, но не более 1000 человек, либо материальный ущерб составляет свыше 0,5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>, но не более 5 минимальных размеров оплаты труда на день возникновения ЧС и зона ЧС охватывает территорию двух субъектов РФ.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1.Федеральная ЧС;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2.Региональная ЧС;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3.Местная ЧС.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8.Выдели в списке ЧС природного характера: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1.Землетрясения;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2.Транспортные аварии и катастрофы;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3.Взрывы на промышленных объектах.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9. Главным недостатком синтетических материалов является то, что они: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1.Плохо впитывают влагу с поверхности кожи;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2.Плохо греют;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3.Проводят электрический ток.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10. Алкоголизм — это: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1.Кратковременное состояние алкогольного опьянения;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2.Заболевание на почве пьянства в большинстве случаев с неблагоприятным прогнозом;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3.Умеренное потребление спиртных напитков.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11. Незаконное распространение на территории РФ оружия, боеприпасов и взрывчатых веществ – это...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1.Основная внешняя угроза;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2.Внутренняя угроза;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 Основная трансграничная угроза.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12.В военное время основной задачей ГО является: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1.Проведение комплекса мероприятий, обеспечивающих максимальное сохранение жизни и здоровья населения, материальных и культурных ценностей;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 Обучение населения;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3.Создание органов управления ГО.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 xml:space="preserve">13. Здоровье человека на 50% зависит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>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1.Экологических факторов;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2.Состояния медицинского обслуживания населения;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3.Образа жизни.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14. Признаки клинической смерти — это: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1.Отсутствие слуха, вкуса, наличие трупных пятен;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2.Отсутствие сознания, реакции зрачков на свет, пульса на сонной артерии и дыхания;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3.Отсутствие пульса и дыхания, окоченение конечностей.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15.Опасная ситуация-это…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1.Стечение обстоятельств, которые при определённом развитии событий могут привести к несчастью;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2.Состояние защищённости жизненно важных интересов личности, общества и государства от внутренних и внешних угроз;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3.Совокупность условий и факторов, создающих опасность жизненно важным интересам личности, общества и государства.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8"/>
          <w:szCs w:val="24"/>
        </w:rPr>
        <w:t>2часть.</w:t>
      </w:r>
      <w:r w:rsidRPr="00D93B11">
        <w:rPr>
          <w:rFonts w:ascii="Times New Roman" w:hAnsi="Times New Roman" w:cs="Times New Roman"/>
          <w:sz w:val="28"/>
          <w:szCs w:val="24"/>
        </w:rPr>
        <w:t xml:space="preserve"> </w:t>
      </w:r>
      <w:r w:rsidRPr="00D93B11">
        <w:rPr>
          <w:rFonts w:ascii="Times New Roman" w:hAnsi="Times New Roman" w:cs="Times New Roman"/>
          <w:sz w:val="24"/>
          <w:szCs w:val="24"/>
        </w:rPr>
        <w:t>Допиши кратко.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 Наиболее эффективный метод борьбы с терроризмо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это ___________совершения террористических актов.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 .Борьба спецслужб становится ____________ только тогда, когда террористы ____________ _________ среди населения.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 эвакуации заключается в ____________________ перемещении населения, материальных и культурных ценностей в __________районы.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4. кодексом установлено, что браком ____________ только тот брак, который ________в органах __________.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br/>
        <w:t xml:space="preserve">5. Терроризм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прежде всего на _________ влияния определённых сил в обществе и в ___________сообществе, на захват ими и _____________ политической власти.</w:t>
      </w:r>
      <w:r w:rsidRPr="00D93B11">
        <w:rPr>
          <w:rFonts w:ascii="Times New Roman" w:hAnsi="Times New Roman" w:cs="Times New Roman"/>
          <w:sz w:val="24"/>
          <w:szCs w:val="24"/>
        </w:rPr>
        <w:br/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8"/>
          <w:szCs w:val="24"/>
        </w:rPr>
        <w:t>3 часть.</w:t>
      </w:r>
      <w:r w:rsidRPr="00D93B11">
        <w:rPr>
          <w:rFonts w:ascii="Times New Roman" w:hAnsi="Times New Roman" w:cs="Times New Roman"/>
          <w:sz w:val="28"/>
          <w:szCs w:val="24"/>
        </w:rPr>
        <w:t xml:space="preserve"> </w:t>
      </w:r>
      <w:r w:rsidRPr="00D93B11">
        <w:rPr>
          <w:rFonts w:ascii="Times New Roman" w:hAnsi="Times New Roman" w:cs="Times New Roman"/>
          <w:sz w:val="24"/>
          <w:szCs w:val="24"/>
        </w:rPr>
        <w:t>Решите ситуационную задачу.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Вы оказались заложником в самолёте. Ваши действия. Запишите.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D93B11">
        <w:rPr>
          <w:rFonts w:ascii="Times New Roman" w:hAnsi="Times New Roman" w:cs="Times New Roman"/>
          <w:sz w:val="24"/>
          <w:szCs w:val="24"/>
        </w:rPr>
        <w:lastRenderedPageBreak/>
        <w:t>Ключи к тестам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4в-2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5в-1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6в-2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7в-1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8в-1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9в-2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10в-2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11в-2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12в-3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13в-2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14в-1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15в-2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4"/>
          <w:szCs w:val="24"/>
        </w:rPr>
        <w:t>2часть.</w:t>
      </w:r>
      <w:r w:rsidRPr="00D93B11">
        <w:rPr>
          <w:rFonts w:ascii="Times New Roman" w:hAnsi="Times New Roman" w:cs="Times New Roman"/>
          <w:sz w:val="24"/>
          <w:szCs w:val="24"/>
        </w:rPr>
        <w:t xml:space="preserve"> Допиши кратко.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 xml:space="preserve">Терроризм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прежде всего на расширение влияния определённых сил в обществе и в мировом сообществе, на захват ими и 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установленииполитической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 xml:space="preserve"> власти.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Сущность эвакуации заключается в организованном перемещении населения, материальных и культурных ценностей в безопасные районы.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Наиболее эффективный метод борьбы с терроризмом - это 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предупреждениесовершения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 xml:space="preserve"> террористических актов.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Семейным кодексом установлено, что браком признаётся только тот брак, который заключен в органах 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>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Борьба спецслужб становится ____________ только тогда, когда террористы ____________ _________ среди населения.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4"/>
          <w:szCs w:val="24"/>
        </w:rPr>
        <w:t>3 часть.</w:t>
      </w:r>
      <w:r w:rsidRPr="00D93B11">
        <w:rPr>
          <w:rFonts w:ascii="Times New Roman" w:hAnsi="Times New Roman" w:cs="Times New Roman"/>
          <w:sz w:val="24"/>
          <w:szCs w:val="24"/>
        </w:rPr>
        <w:t xml:space="preserve"> Решите ситуационную задачу.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Вы заметили бесхозную вещь. Ваши действия? Запишите.</w:t>
      </w:r>
    </w:p>
    <w:p w:rsid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2в-2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4в-2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5в-1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6в-1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7в-2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8в-1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9в-1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10в-2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11в-2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12в-1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13в-3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14в-2</w:t>
      </w:r>
    </w:p>
    <w:p w:rsidR="007B56E3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15в-1</w:t>
      </w:r>
    </w:p>
    <w:p w:rsidR="00D93B11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8"/>
          <w:szCs w:val="24"/>
        </w:rPr>
        <w:t>2часть.</w:t>
      </w:r>
      <w:r w:rsidRPr="00D93B11">
        <w:rPr>
          <w:rFonts w:ascii="Times New Roman" w:hAnsi="Times New Roman" w:cs="Times New Roman"/>
          <w:sz w:val="24"/>
          <w:szCs w:val="24"/>
        </w:rPr>
        <w:t xml:space="preserve"> Допиши кратко.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1.Наиболее эффективный метод борьбы с терроризмо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это 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предупреждениесовершения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 xml:space="preserve"> террористических актов.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 xml:space="preserve">2.Борьба спецслужб становится успешной только тогда, когда 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террористытеряют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 xml:space="preserve"> поддержку среди населения.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3.Сущность эвакуации заключается в организованном перемещении населения, материальных и культурных ценностей в безопасные районы.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4.Семейным кодексом установлено, что браком признаётся только тот брак, который заключен в органах 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>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 xml:space="preserve">5.Терроризм </w:t>
      </w:r>
      <w:proofErr w:type="gramStart"/>
      <w:r w:rsidRPr="00D93B11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D93B11">
        <w:rPr>
          <w:rFonts w:ascii="Times New Roman" w:hAnsi="Times New Roman" w:cs="Times New Roman"/>
          <w:sz w:val="24"/>
          <w:szCs w:val="24"/>
        </w:rPr>
        <w:t xml:space="preserve"> прежде всего на расширение влияния определённых сил в обществе и в мировом сообществе, на захват ими и </w:t>
      </w:r>
      <w:proofErr w:type="spellStart"/>
      <w:r w:rsidRPr="00D93B11">
        <w:rPr>
          <w:rFonts w:ascii="Times New Roman" w:hAnsi="Times New Roman" w:cs="Times New Roman"/>
          <w:sz w:val="24"/>
          <w:szCs w:val="24"/>
        </w:rPr>
        <w:t>установленииполитической</w:t>
      </w:r>
      <w:proofErr w:type="spellEnd"/>
      <w:r w:rsidRPr="00D93B11">
        <w:rPr>
          <w:rFonts w:ascii="Times New Roman" w:hAnsi="Times New Roman" w:cs="Times New Roman"/>
          <w:sz w:val="24"/>
          <w:szCs w:val="24"/>
        </w:rPr>
        <w:t xml:space="preserve"> власти.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b/>
          <w:sz w:val="28"/>
          <w:szCs w:val="24"/>
        </w:rPr>
        <w:t xml:space="preserve">3 часть. </w:t>
      </w:r>
      <w:r w:rsidRPr="00D93B11">
        <w:rPr>
          <w:rFonts w:ascii="Times New Roman" w:hAnsi="Times New Roman" w:cs="Times New Roman"/>
          <w:sz w:val="24"/>
          <w:szCs w:val="24"/>
        </w:rPr>
        <w:t>Решите ситуационную задачу.</w:t>
      </w:r>
    </w:p>
    <w:p w:rsidR="007B56E3" w:rsidRPr="00D93B11" w:rsidRDefault="00D93B11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93B11">
        <w:rPr>
          <w:rFonts w:ascii="Times New Roman" w:hAnsi="Times New Roman" w:cs="Times New Roman"/>
          <w:sz w:val="24"/>
          <w:szCs w:val="24"/>
        </w:rPr>
        <w:t>Вы оказались заложником в самолёте. Ваши действия. Запишите.</w:t>
      </w: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6E3" w:rsidRPr="00D93B11" w:rsidRDefault="007B56E3" w:rsidP="00D93B1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B56E3" w:rsidRPr="00D93B11" w:rsidSect="005E75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6A" w:rsidRDefault="0096686A">
      <w:pPr>
        <w:spacing w:line="240" w:lineRule="auto"/>
      </w:pPr>
      <w:r>
        <w:separator/>
      </w:r>
    </w:p>
  </w:endnote>
  <w:endnote w:type="continuationSeparator" w:id="0">
    <w:p w:rsidR="0096686A" w:rsidRDefault="00966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6A" w:rsidRDefault="0096686A">
      <w:pPr>
        <w:spacing w:after="0"/>
      </w:pPr>
      <w:r>
        <w:separator/>
      </w:r>
    </w:p>
  </w:footnote>
  <w:footnote w:type="continuationSeparator" w:id="0">
    <w:p w:rsidR="0096686A" w:rsidRDefault="009668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5DF"/>
    <w:multiLevelType w:val="multilevel"/>
    <w:tmpl w:val="005725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CA720CE"/>
    <w:multiLevelType w:val="multilevel"/>
    <w:tmpl w:val="0CA720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EAB64FC"/>
    <w:multiLevelType w:val="multilevel"/>
    <w:tmpl w:val="0EAB64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2586D5E"/>
    <w:multiLevelType w:val="multilevel"/>
    <w:tmpl w:val="12586D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4D274AD"/>
    <w:multiLevelType w:val="multilevel"/>
    <w:tmpl w:val="14D274A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3F76134"/>
    <w:multiLevelType w:val="multilevel"/>
    <w:tmpl w:val="23F761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4016126"/>
    <w:multiLevelType w:val="multilevel"/>
    <w:tmpl w:val="240161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98F160B"/>
    <w:multiLevelType w:val="multilevel"/>
    <w:tmpl w:val="298F160B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6F6B04"/>
    <w:multiLevelType w:val="multilevel"/>
    <w:tmpl w:val="3E6F6B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0065BBA"/>
    <w:multiLevelType w:val="multilevel"/>
    <w:tmpl w:val="40065BB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4AD46DB5"/>
    <w:multiLevelType w:val="multilevel"/>
    <w:tmpl w:val="4AD46DB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2F8331F"/>
    <w:multiLevelType w:val="multilevel"/>
    <w:tmpl w:val="52F833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923F7B"/>
    <w:multiLevelType w:val="multilevel"/>
    <w:tmpl w:val="53923F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5B4F29B2"/>
    <w:multiLevelType w:val="multilevel"/>
    <w:tmpl w:val="5B4F29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C0E5B9E"/>
    <w:multiLevelType w:val="multilevel"/>
    <w:tmpl w:val="5C0E5B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14D00D6"/>
    <w:multiLevelType w:val="multilevel"/>
    <w:tmpl w:val="614D00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DE52646"/>
    <w:multiLevelType w:val="multilevel"/>
    <w:tmpl w:val="6DE526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DA520C"/>
    <w:multiLevelType w:val="multilevel"/>
    <w:tmpl w:val="6FDA52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74DA2DC4"/>
    <w:multiLevelType w:val="multilevel"/>
    <w:tmpl w:val="74DA2D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75F87C60"/>
    <w:multiLevelType w:val="multilevel"/>
    <w:tmpl w:val="75F87C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78F059DC"/>
    <w:multiLevelType w:val="multilevel"/>
    <w:tmpl w:val="78F059D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7B5835DA"/>
    <w:multiLevelType w:val="multilevel"/>
    <w:tmpl w:val="7B5835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17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4"/>
  </w:num>
  <w:num w:numId="11">
    <w:abstractNumId w:val="19"/>
  </w:num>
  <w:num w:numId="12">
    <w:abstractNumId w:val="5"/>
  </w:num>
  <w:num w:numId="13">
    <w:abstractNumId w:val="21"/>
  </w:num>
  <w:num w:numId="14">
    <w:abstractNumId w:val="0"/>
  </w:num>
  <w:num w:numId="15">
    <w:abstractNumId w:val="15"/>
  </w:num>
  <w:num w:numId="16">
    <w:abstractNumId w:val="20"/>
  </w:num>
  <w:num w:numId="17">
    <w:abstractNumId w:val="3"/>
  </w:num>
  <w:num w:numId="18">
    <w:abstractNumId w:val="8"/>
  </w:num>
  <w:num w:numId="19">
    <w:abstractNumId w:val="18"/>
  </w:num>
  <w:num w:numId="20">
    <w:abstractNumId w:val="12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E3"/>
    <w:rsid w:val="00185BB8"/>
    <w:rsid w:val="003D789B"/>
    <w:rsid w:val="003D7BC8"/>
    <w:rsid w:val="005E75FD"/>
    <w:rsid w:val="007B56E3"/>
    <w:rsid w:val="007E0BF6"/>
    <w:rsid w:val="0096686A"/>
    <w:rsid w:val="00A251F1"/>
    <w:rsid w:val="00D42730"/>
    <w:rsid w:val="00D93B11"/>
    <w:rsid w:val="00E6581C"/>
    <w:rsid w:val="1CA2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pacing w:after="0"/>
      <w:ind w:firstLine="20"/>
    </w:pPr>
    <w:rPr>
      <w:rFonts w:ascii="Times New Roman" w:eastAsia="Times New Roman" w:hAnsi="Times New Roman" w:cs="Times New Roman"/>
      <w:lang w:eastAsia="en-US"/>
    </w:rPr>
  </w:style>
  <w:style w:type="paragraph" w:customStyle="1" w:styleId="a4">
    <w:name w:val="Подпись к таблице"/>
    <w:basedOn w:val="a"/>
    <w:qFormat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5">
    <w:name w:val="Другое"/>
    <w:basedOn w:val="a"/>
    <w:pPr>
      <w:widowControl w:val="0"/>
      <w:shd w:val="clear" w:color="auto" w:fill="FFFFFF"/>
      <w:spacing w:after="0"/>
      <w:ind w:firstLine="2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pacing w:after="0"/>
      <w:ind w:firstLine="20"/>
    </w:pPr>
    <w:rPr>
      <w:rFonts w:ascii="Times New Roman" w:eastAsia="Times New Roman" w:hAnsi="Times New Roman" w:cs="Times New Roman"/>
      <w:lang w:eastAsia="en-US"/>
    </w:rPr>
  </w:style>
  <w:style w:type="paragraph" w:customStyle="1" w:styleId="a4">
    <w:name w:val="Подпись к таблице"/>
    <w:basedOn w:val="a"/>
    <w:qFormat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5">
    <w:name w:val="Другое"/>
    <w:basedOn w:val="a"/>
    <w:pPr>
      <w:widowControl w:val="0"/>
      <w:shd w:val="clear" w:color="auto" w:fill="FFFFFF"/>
      <w:spacing w:after="0"/>
      <w:ind w:firstLine="2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Пользователь</cp:lastModifiedBy>
  <cp:revision>5</cp:revision>
  <dcterms:created xsi:type="dcterms:W3CDTF">2023-12-20T10:24:00Z</dcterms:created>
  <dcterms:modified xsi:type="dcterms:W3CDTF">2025-04-03T13:08:00Z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07C392F7724E4AC0A65A9B62D68787FE_12</vt:lpwstr>
  </property>
</Properties>
</file>