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3D8" w:rsidRDefault="00BF73D8" w:rsidP="00152D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BF73D8" w:rsidRDefault="00BF73D8" w:rsidP="00152D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BF73D8" w:rsidRDefault="00BF73D8" w:rsidP="00152D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BF73D8" w:rsidRDefault="00BF73D8" w:rsidP="00152D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BF73D8" w:rsidRDefault="00BF73D8" w:rsidP="00152D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BF73D8" w:rsidRDefault="00BF73D8" w:rsidP="00152D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152D16" w:rsidRPr="00152D16" w:rsidRDefault="00152D16" w:rsidP="00152D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52D16">
        <w:rPr>
          <w:rFonts w:ascii="Times New Roman" w:eastAsia="Times New Roman" w:hAnsi="Times New Roman" w:cs="Times New Roman"/>
          <w:b/>
        </w:rPr>
        <w:t>Промежуточная аттестация</w:t>
      </w:r>
    </w:p>
    <w:p w:rsidR="00152D16" w:rsidRPr="00152D16" w:rsidRDefault="00152D16" w:rsidP="00152D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52D16">
        <w:rPr>
          <w:rFonts w:ascii="Times New Roman" w:eastAsia="Times New Roman" w:hAnsi="Times New Roman" w:cs="Times New Roman"/>
          <w:b/>
        </w:rPr>
        <w:t>«История России. Всеобщая история» 8 класс</w:t>
      </w:r>
    </w:p>
    <w:p w:rsidR="00152D16" w:rsidRPr="00152D16" w:rsidRDefault="00152D16" w:rsidP="00152D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52D16">
        <w:rPr>
          <w:rFonts w:ascii="Times New Roman" w:eastAsia="Times New Roman" w:hAnsi="Times New Roman" w:cs="Times New Roman"/>
          <w:b/>
        </w:rPr>
        <w:t>Вариант № 1</w:t>
      </w:r>
    </w:p>
    <w:p w:rsidR="00152D16" w:rsidRPr="00152D16" w:rsidRDefault="00152D16" w:rsidP="00152D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52D16">
        <w:rPr>
          <w:rFonts w:ascii="Times New Roman" w:eastAsia="Times New Roman" w:hAnsi="Times New Roman" w:cs="Times New Roman"/>
          <w:b/>
        </w:rPr>
        <w:t>Ф.И._________________________________</w:t>
      </w:r>
    </w:p>
    <w:p w:rsidR="00152D16" w:rsidRPr="00152D16" w:rsidRDefault="00152D16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1. Высшее правительственное учреждение при Петре I с 1711 года: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Боярская дума; 2) Ближняя канцелярия; 3) Кабинет министров; 4) Правительствующий Сенат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2. Какое событие произошло в России в 1722 году: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 1) был принят Табель о рангах; 2) подписан указ о единонаследии; 3) создана Тайная канцелярия 4) проведена городская реформа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3. В каком году Крым был присоединен к России: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1721 г; 2) 1741 г;</w:t>
      </w: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3) 1783 г.; 4) 1791 г.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4. Определите событие, которое произошло позже других.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Крестьянская война под предводительством Е.И.Пугачева; 2) Великое посольство, направленное Петром I в Западную Европу; 3) Семилетняя война</w:t>
      </w:r>
      <w:proofErr w:type="gram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;</w:t>
      </w:r>
      <w:proofErr w:type="gram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4) Северная война.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5. В ходе церковной реформы Петр I: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упразднил патриаршество; 2) конфисковал обширные владения церкви;</w:t>
      </w: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3) отделил церковь от государства</w:t>
      </w:r>
      <w:proofErr w:type="gram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;</w:t>
      </w:r>
      <w:proofErr w:type="gram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3) изменил летосчисление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6. Главная причина Северной войны: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борьба за выход в Северное море</w:t>
      </w:r>
      <w:proofErr w:type="gramStart"/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;</w:t>
      </w:r>
      <w:proofErr w:type="gramEnd"/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2) борьба против владычества шведов на Балтике;</w:t>
      </w: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3) вторжение шведов на территорию Украины; 4) разгром союзников России в борьбе против Швеции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7. Чем известен в русской истории 1703 год?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произошло сражение под Нарвой</w:t>
      </w:r>
      <w:proofErr w:type="gram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;</w:t>
      </w:r>
      <w:proofErr w:type="gram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2) русские войска овладели штурмом крепостью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Нотебург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;</w:t>
      </w: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3) был заложен Санкт-Петербург;</w:t>
      </w: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4) Дания вышла из войны со Швецией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8. Рекрутская повинность — это: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обязанность крестьян работать на казенной мануфактуре; 2) выставление определенного количества людей из податного сословия для обслуживания нужд армии; 3) государственный налог с крестьян на содержание армии; 4) обязанность податного сословия выставлять от своей общины определенное количество солдат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9. В 1721 г. произошел (о):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1) заключение перемирия с Турцией; 2) морское сражение у острова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Гренгам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; 3) заключение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Ништадтского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мира</w:t>
      </w: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4) разгром шведской эскадры у мыса Гангут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10. Первая печатная газета в России называлась: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«Четьи-Минеи»; 2) «Апостол»</w:t>
      </w:r>
      <w:proofErr w:type="gram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;</w:t>
      </w:r>
      <w:proofErr w:type="gram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3) «Ведомости»; 4) «Часослов»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11. Венцом петровских преобразований в науке и просвещении ста</w:t>
      </w:r>
      <w:proofErr w:type="gramStart"/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л(</w:t>
      </w:r>
      <w:proofErr w:type="gramEnd"/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о):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указ об учреждении Академии наук и художеств;</w:t>
      </w: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2) открытие первого русского музея-Кунсткамеры;</w:t>
      </w: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3) формирование системы профессионального образования</w:t>
      </w: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4) указ об организации государственной горно-разведывательной службы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12.Кто из правителей открыл эпоху дворцовых переворотов?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Петр II; 2) Анн</w:t>
      </w:r>
      <w:proofErr w:type="gram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а Иоа</w:t>
      </w:r>
      <w:proofErr w:type="gram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нновна; 3) Елизавета Петровна; 4) Екатерина I.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13. Политика протекционизма и меркантилизма, проводимая Петром I способствовала: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развитию отечественной промышленности и защите ее от иностранной конкуренции;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2)снижению пошлин на товары с Востока;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3)снижению пошлин на все иностранные товары;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4)запрету торговли иностранным купцам.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lastRenderedPageBreak/>
        <w:t>14. При правлении Екатерины I реальная власть сосредоточилась в руках: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Э.И. Бирона; 2) А.Д. Меншикова; 3) А.И. Остермана; 4) Д.М. Голицына.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15. Как называлась передача церковного имущества в государственную собственность: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протекционизм; 2) меркантилизм; 3) секуляризация; 4) колонизация.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16. Главный документ, изданный в пользу дворян при Екатерине II: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 1) указ о единонаследии; 2) Табель о рангах; 3) «Манифест о вольности дворянства»; 4) «Жалованная грамота дворянству».</w:t>
      </w:r>
    </w:p>
    <w:p w:rsidR="00757065" w:rsidRPr="00152D16" w:rsidRDefault="00152D16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17</w:t>
      </w:r>
      <w:r w:rsidR="00757065"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. Годы правления Павла 1</w:t>
      </w:r>
      <w:r w:rsidR="00757065"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: 1) 1700 – 1721 гг.; 2) 1762 – 1796 гг.; 3) 1754 – 1801 гг.; 4) 1796 – 1801 гг.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18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. Какое из перечисленных ниже положений стало главным содержанием промышленной революции?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замена ручного труда машинным трудом                          2) развитие мануфактур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3) развитие фермерского хозяйства                                        4) использование водяных двигателей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19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. Какие из перечисленных положений явились причинами войны британских колоний в Северной Америке за независимость?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а) британское правительство запретило колонистам переселяться на Запад за Аллеганские горы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б) запрет на применение любого языка, кроме английского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в) запрет со стороны Англии на открытие в колониях мануфактур и на производство готовой продукции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г) запрет колониям принимать новых переселенцев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д) отсутствие представительства жителей колоний в английском парламенте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е) запрещение местного самоуправления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gramStart"/>
      <w:r w:rsidRPr="00152D16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Укажите верный ответ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:        1) б, г, д            2) а, в, д        3) а, б, е            4) в, д, е</w:t>
      </w:r>
      <w:proofErr w:type="gramEnd"/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20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. Декларация независимости США провозгласила: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а) создание независимого государства Соединенных Штатов Америки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б) отмену частной собственности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в) принцип народного суверенитета (власть должна исходить от народа)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г) принцип «чья страна — того и вера»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д) принцип естественного равенства людей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е) принцип «цель оправдывает средства»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gramStart"/>
      <w:r w:rsidRPr="00152D16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Укажите правильный ответ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:           1) б, д, е           2) а, в, д           3) а, б, г         4) а, г, е</w:t>
      </w:r>
      <w:proofErr w:type="gramEnd"/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21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. Конституция 1791 г. утвердила во Франции: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существование абсолютной монархии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2) республику</w:t>
      </w: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3) конституционную монархию</w:t>
      </w: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4) военную диктатуру</w:t>
      </w: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52D16" w:rsidRPr="00152D16" w:rsidRDefault="00152D16" w:rsidP="00152D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BF73D8" w:rsidRPr="00152D16" w:rsidRDefault="00757065" w:rsidP="00152D1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</w:p>
    <w:p w:rsidR="00152D16" w:rsidRPr="00152D16" w:rsidRDefault="00152D16" w:rsidP="00152D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52D16">
        <w:rPr>
          <w:rFonts w:ascii="Times New Roman" w:eastAsia="Times New Roman" w:hAnsi="Times New Roman" w:cs="Times New Roman"/>
          <w:b/>
        </w:rPr>
        <w:t>Промежуточная аттестация</w:t>
      </w:r>
    </w:p>
    <w:p w:rsidR="00152D16" w:rsidRPr="00152D16" w:rsidRDefault="00152D16" w:rsidP="00152D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52D16">
        <w:rPr>
          <w:rFonts w:ascii="Times New Roman" w:eastAsia="Times New Roman" w:hAnsi="Times New Roman" w:cs="Times New Roman"/>
          <w:b/>
        </w:rPr>
        <w:t>«История России. Всеобщая история» 8 класс</w:t>
      </w:r>
    </w:p>
    <w:p w:rsidR="00152D16" w:rsidRPr="00152D16" w:rsidRDefault="00152D16" w:rsidP="00152D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52D16">
        <w:rPr>
          <w:rFonts w:ascii="Times New Roman" w:eastAsia="Times New Roman" w:hAnsi="Times New Roman" w:cs="Times New Roman"/>
          <w:b/>
        </w:rPr>
        <w:t>Вариант № 2</w:t>
      </w:r>
    </w:p>
    <w:p w:rsidR="00152D16" w:rsidRPr="00152D16" w:rsidRDefault="00152D16" w:rsidP="00152D1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52D16">
        <w:rPr>
          <w:rFonts w:ascii="Times New Roman" w:eastAsia="Times New Roman" w:hAnsi="Times New Roman" w:cs="Times New Roman"/>
          <w:b/>
        </w:rPr>
        <w:t>Ф.И._________________________________</w:t>
      </w:r>
    </w:p>
    <w:p w:rsidR="00757065" w:rsidRPr="00152D16" w:rsidRDefault="00757065" w:rsidP="00757065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1. В период царствования Петра I появились: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земства; 2) коллегии</w:t>
      </w: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;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3) приказы</w:t>
      </w:r>
      <w:proofErr w:type="gram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;</w:t>
      </w:r>
      <w:proofErr w:type="gram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4) министерства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2. По указу о единонаследии: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 1) дворянам поместья предоставлялись на условиях несения службы; 2) боярские вотчины не могли дробиться при наследовании; 3) дворянские поместья оказывались в более привилегированном положении, чем вотчины бояр; 4) поместья дворян приравнивались к боярским вотчинам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3. Как часто называют период засилья иностранцев при дворе Анны Иоанновны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 1) "Годы бедствия"; 2) "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Хованщина</w:t>
      </w:r>
      <w:proofErr w:type="spellEnd"/>
      <w:proofErr w:type="gram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;</w:t>
      </w:r>
      <w:proofErr w:type="gram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3) "Бироновщина"; 4) "Смутное время"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4. Главная официальная цель Великого посольства 1697-1698 гг.: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1) укрепление связей с западными странами; 2) поиск союзников для борьбы </w:t>
      </w:r>
      <w:proofErr w:type="gram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с</w:t>
      </w:r>
      <w:proofErr w:type="gram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Швецией; 3) создание антитурецкого союза европейских государств; 4) заключение торговых соглашений со странами Западной Европы.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5. Прочтите отрывок из указа Петра I и укажите, где произошло сражение, о котором идёт речь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«Сия у нас победа может первая назваться, понеже над регулярным войском никогда такой не бывало, к тому ж ещё гораздо меньшим </w:t>
      </w:r>
      <w:proofErr w:type="gram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числом</w:t>
      </w:r>
      <w:proofErr w:type="gram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будучи пред неприятелем, и поистине оная виною всех благополучных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последований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России, понеже тут первая проба солдатская была и людей, конечно, ободрила, и «матерью Полтавской баталии» названа как одобрением людей, так и временем».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  <w:t>1) при Гросс-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Егерсдорфе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; 2) у деревни Лесной 3) при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Цорндорфе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; 4) у острова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Гренгам</w:t>
      </w:r>
      <w:proofErr w:type="spellEnd"/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6. Меркантилизм – это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: 1) политика, направленная на стимулирование производства отечественной продукции; 2) политика, направленная на стимулирование ввоза в страну иностранных товаров; 3) политика, направленная на строительство городов.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7. Как называлось открытое в 1764 г. в Петербурге учебное заведение для девушек дворянского происхождения?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Петербургский университет; 2) Смольный институт; 3) Царскосельский лицей;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4) Гатчинский колледж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8. Важнейший итог Полтавской битвы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: 1) перелом в ходе войны в пользу России; 2) распад Северного союза 3) потеря русскими войсками Нарвы</w:t>
      </w:r>
      <w:proofErr w:type="gram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;</w:t>
      </w:r>
      <w:proofErr w:type="gram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4) отказ Карла XII от похода на Москву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9. В годы правления Петра I произошло восстание под предводительством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1) И. И.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Болотникова</w:t>
      </w:r>
      <w:proofErr w:type="spellEnd"/>
      <w:proofErr w:type="gram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;</w:t>
      </w:r>
      <w:proofErr w:type="gram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2) К. А. Булавина; 3) Т. Костюшко ; 4) С. Т. Разина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10. «Эпохой просвещенного абсолютизма» историки называют царствование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Павла I; 2) Елизаветы Петровны; 3) Екатерины II</w:t>
      </w:r>
      <w:proofErr w:type="gram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;</w:t>
      </w:r>
      <w:proofErr w:type="gram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4) Алексея Михайловича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11. Знаменитое пособие с правилами хорошего тона называлось: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«Домострой»; 2) «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Часословец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»; 3) «Книга о скудости и богатстве»; 4) «Юности честное зерцало»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lastRenderedPageBreak/>
        <w:t>12.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Определите событие, которое произошло раньше других.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Крестьянская война под предводительством Е.И.Пугачева 2) Великое посольство, направленное Петром I в Западную Европу 3) Семилетняя война 4) Северная война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13</w:t>
      </w:r>
      <w:r w:rsidRPr="00152D1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lang w:eastAsia="ru-RU"/>
        </w:rPr>
        <w:t>. В ходе какой войны русские войска взяли Берлин?</w:t>
      </w:r>
      <w:r w:rsidRPr="00152D16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1) Семилетней ;  2) Северной; 3) Ливонской ;  4) Русско-турецкой войны 1768—1774 </w:t>
      </w:r>
      <w:proofErr w:type="spellStart"/>
      <w:proofErr w:type="gram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гг</w:t>
      </w:r>
      <w:proofErr w:type="spellEnd"/>
      <w:proofErr w:type="gramEnd"/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14.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В каком году была проведена губернская реформа, соглас</w:t>
      </w: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softHyphen/>
        <w:t>но которой вместо 15 было создано 50 губерний и введена двухуровневая система административно-территориального устройства?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1762 г.; 2) 1764 г.; 3) 1767 г.; 4) 1775 г.;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15.В середине XVIII века Россия принимала участие в </w:t>
      </w:r>
      <w:proofErr w:type="gramStart"/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войне</w:t>
      </w:r>
      <w:proofErr w:type="gramEnd"/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вошедшей в историю как 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Семилетняя; 2) Северная; 3) Отечественная; 4) Крымская.</w:t>
      </w:r>
    </w:p>
    <w:p w:rsidR="00757065" w:rsidRPr="00152D16" w:rsidRDefault="00757065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16. Золотым веком русского дворянства называли царствование:</w:t>
      </w:r>
    </w:p>
    <w:p w:rsidR="00757065" w:rsidRPr="00152D16" w:rsidRDefault="00152D16" w:rsidP="00757065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Петра I</w:t>
      </w:r>
      <w:r w:rsidR="00757065"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; 2) Анн</w:t>
      </w:r>
      <w:proofErr w:type="gramStart"/>
      <w:r w:rsidR="00757065"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ы Иоа</w:t>
      </w:r>
      <w:proofErr w:type="gramEnd"/>
      <w:r w:rsidR="00757065"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нновны; 3) Екатерины II; 4) Екатерины I.</w:t>
      </w:r>
    </w:p>
    <w:p w:rsidR="00152D16" w:rsidRPr="00152D16" w:rsidRDefault="00152D16" w:rsidP="00152D1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17</w:t>
      </w:r>
      <w:r w:rsidR="00757065"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. Итоги русско-турецкой войны 1768-1774 гг. подвел </w:t>
      </w:r>
      <w:r w:rsidR="00757065"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1) </w:t>
      </w:r>
      <w:proofErr w:type="spellStart"/>
      <w:r w:rsidR="00757065"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Кючук-Кайнарджийский</w:t>
      </w:r>
      <w:proofErr w:type="spellEnd"/>
      <w:r w:rsidR="00757065"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договор; 2) Сан-</w:t>
      </w:r>
      <w:proofErr w:type="spellStart"/>
      <w:r w:rsidR="00757065"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Стефанский</w:t>
      </w:r>
      <w:proofErr w:type="spellEnd"/>
      <w:r w:rsidR="00757065"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договор;</w:t>
      </w:r>
      <w:r w:rsidR="00757065"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 </w:t>
      </w:r>
      <w:r w:rsidR="00757065"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3) </w:t>
      </w:r>
      <w:proofErr w:type="spellStart"/>
      <w:r w:rsidR="00757065"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Ясский</w:t>
      </w:r>
      <w:proofErr w:type="spellEnd"/>
      <w:r w:rsidR="00757065"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договор</w:t>
      </w:r>
      <w:proofErr w:type="gramStart"/>
      <w:r w:rsidR="00757065"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;</w:t>
      </w:r>
      <w:proofErr w:type="gramEnd"/>
      <w:r w:rsidR="00757065"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4) Георгиевский трактат</w:t>
      </w:r>
    </w:p>
    <w:p w:rsidR="00757065" w:rsidRPr="00152D16" w:rsidRDefault="00757065" w:rsidP="00152D16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br/>
      </w: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</w:t>
      </w:r>
      <w:r w:rsidR="00152D16"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8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. Источниками средств, необходимых для строительства фабрик с применением машин, явились: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а) земельные спекуляции внутри страны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б) средства, полученные из королевской казны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в) ограбление колоний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г) работорговля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д) введенный парламентом специальный налог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е) пожертвования ремесленников и мастеров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gramStart"/>
      <w:r w:rsidRPr="00152D16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Укажите верный ответ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:       1) а, в, д          2) б, д, е          3) а, в, г           4) в, д, е</w:t>
      </w:r>
      <w:proofErr w:type="gramEnd"/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1</w:t>
      </w:r>
      <w:r w:rsidR="00152D16"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9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. Кто был изобретателем паровой машины, нашедшей широкое применение в промышленности?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1) Ричард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Аркрайт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      2)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Нэд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Лудд</w:t>
      </w:r>
      <w:proofErr w:type="spellEnd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          3) Джеймс Уатт            4) Джон </w:t>
      </w:r>
      <w:proofErr w:type="spellStart"/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Уилкинсон</w:t>
      </w:r>
      <w:proofErr w:type="spellEnd"/>
    </w:p>
    <w:p w:rsidR="00152D16" w:rsidRPr="00152D16" w:rsidRDefault="00152D16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757065" w:rsidRPr="00152D16" w:rsidRDefault="00152D16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20</w:t>
      </w:r>
      <w:r w:rsidR="00757065"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. Значение промышленного переворота для Англии заключалось в следующем: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а) на смену мануфактуре пришла фабрика, ручной труд сменился машинным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б) увеличилось число наемных работников и предпринимателей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в) увеличилось число крестьян-землевладельцев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г) увеличилась работорговля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д) произошел подъем производительности труда, и Англия стала самой развитой промышленной европейской страной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е) уменьшилось городское население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gramStart"/>
      <w:r w:rsidRPr="00152D16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Укажите верный ответ</w:t>
      </w: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:          1) б, г, е          2) а, б, д         3) а, в, д         4) б, в, е</w:t>
      </w:r>
      <w:proofErr w:type="gramEnd"/>
    </w:p>
    <w:p w:rsidR="00152D16" w:rsidRDefault="00152D16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757065" w:rsidRPr="00152D16" w:rsidRDefault="00152D16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21</w:t>
      </w:r>
      <w:r w:rsidR="00757065"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. Какое из перечисленных ниже событий считается началом Великой французской революции?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1) Генеральные штаты провозгласили себя Национальным собранием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2) голодный поход бедноты на Версаль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3) падение Бастилии</w:t>
      </w:r>
    </w:p>
    <w:p w:rsidR="00757065" w:rsidRPr="00152D16" w:rsidRDefault="00757065" w:rsidP="007570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152D16">
        <w:rPr>
          <w:rFonts w:ascii="Times New Roman" w:eastAsia="Times New Roman" w:hAnsi="Times New Roman" w:cs="Times New Roman"/>
          <w:color w:val="000000" w:themeColor="text1"/>
          <w:lang w:eastAsia="ru-RU"/>
        </w:rPr>
        <w:t>4) Национальное собрание провозгласило себя Учредительным собранием</w:t>
      </w:r>
    </w:p>
    <w:p w:rsidR="00757065" w:rsidRDefault="00757065">
      <w:pPr>
        <w:rPr>
          <w:rFonts w:ascii="Times New Roman" w:hAnsi="Times New Roman" w:cs="Times New Roman"/>
          <w:color w:val="000000" w:themeColor="text1"/>
        </w:rPr>
      </w:pPr>
    </w:p>
    <w:p w:rsidR="00152D16" w:rsidRDefault="00152D16">
      <w:pPr>
        <w:rPr>
          <w:rFonts w:ascii="Times New Roman" w:hAnsi="Times New Roman" w:cs="Times New Roman"/>
          <w:color w:val="000000" w:themeColor="text1"/>
        </w:rPr>
      </w:pPr>
    </w:p>
    <w:p w:rsidR="00152D16" w:rsidRDefault="00152D16">
      <w:pPr>
        <w:rPr>
          <w:rFonts w:ascii="Times New Roman" w:hAnsi="Times New Roman" w:cs="Times New Roman"/>
          <w:color w:val="000000" w:themeColor="text1"/>
        </w:rPr>
      </w:pPr>
    </w:p>
    <w:p w:rsidR="00152D16" w:rsidRDefault="00152D16">
      <w:pPr>
        <w:rPr>
          <w:rFonts w:ascii="Times New Roman" w:hAnsi="Times New Roman" w:cs="Times New Roman"/>
          <w:color w:val="000000" w:themeColor="text1"/>
        </w:rPr>
      </w:pPr>
    </w:p>
    <w:p w:rsidR="00152D16" w:rsidRDefault="00152D16">
      <w:pPr>
        <w:rPr>
          <w:rFonts w:ascii="Times New Roman" w:hAnsi="Times New Roman" w:cs="Times New Roman"/>
          <w:color w:val="000000" w:themeColor="text1"/>
        </w:rPr>
      </w:pPr>
    </w:p>
    <w:p w:rsidR="00152D16" w:rsidRDefault="00152D16">
      <w:pPr>
        <w:rPr>
          <w:rFonts w:ascii="Times New Roman" w:hAnsi="Times New Roman" w:cs="Times New Roman"/>
          <w:color w:val="000000" w:themeColor="text1"/>
        </w:rPr>
      </w:pPr>
    </w:p>
    <w:p w:rsidR="00152D16" w:rsidRDefault="00152D16">
      <w:pPr>
        <w:rPr>
          <w:rFonts w:ascii="Times New Roman" w:hAnsi="Times New Roman" w:cs="Times New Roman"/>
          <w:color w:val="000000" w:themeColor="text1"/>
        </w:rPr>
      </w:pPr>
    </w:p>
    <w:p w:rsidR="00152D16" w:rsidRDefault="00152D16">
      <w:pPr>
        <w:rPr>
          <w:rFonts w:ascii="Times New Roman" w:hAnsi="Times New Roman" w:cs="Times New Roman"/>
          <w:color w:val="000000" w:themeColor="text1"/>
        </w:rPr>
      </w:pPr>
    </w:p>
    <w:p w:rsidR="00152D16" w:rsidRDefault="00152D16">
      <w:pPr>
        <w:rPr>
          <w:rFonts w:ascii="Times New Roman" w:hAnsi="Times New Roman" w:cs="Times New Roman"/>
          <w:color w:val="000000" w:themeColor="text1"/>
        </w:rPr>
      </w:pPr>
    </w:p>
    <w:p w:rsidR="00152D16" w:rsidRPr="00152D16" w:rsidRDefault="00152D16">
      <w:pPr>
        <w:rPr>
          <w:rFonts w:ascii="Times New Roman" w:hAnsi="Times New Roman" w:cs="Times New Roman"/>
          <w:color w:val="000000" w:themeColor="text1"/>
        </w:rPr>
      </w:pPr>
    </w:p>
    <w:p w:rsidR="00152D16" w:rsidRPr="00152D16" w:rsidRDefault="00152D16" w:rsidP="007A4967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</w:pPr>
    </w:p>
    <w:p w:rsidR="007A4967" w:rsidRPr="00152D16" w:rsidRDefault="00152D16">
      <w:pPr>
        <w:rPr>
          <w:rFonts w:ascii="Times New Roman" w:hAnsi="Times New Roman" w:cs="Times New Roman"/>
          <w:b/>
          <w:color w:val="000000" w:themeColor="text1"/>
        </w:rPr>
      </w:pPr>
      <w:r w:rsidRPr="00152D16">
        <w:rPr>
          <w:rFonts w:ascii="Times New Roman" w:hAnsi="Times New Roman" w:cs="Times New Roman"/>
          <w:b/>
          <w:color w:val="000000" w:themeColor="text1"/>
        </w:rPr>
        <w:t>Ответы</w:t>
      </w:r>
      <w:r w:rsidR="00BF73D8">
        <w:rPr>
          <w:rFonts w:ascii="Times New Roman" w:hAnsi="Times New Roman" w:cs="Times New Roman"/>
          <w:b/>
          <w:color w:val="000000" w:themeColor="text1"/>
        </w:rPr>
        <w:t xml:space="preserve"> Промежуточной </w:t>
      </w:r>
      <w:bookmarkStart w:id="0" w:name="_GoBack"/>
      <w:bookmarkEnd w:id="0"/>
      <w:r w:rsidR="00BF73D8">
        <w:rPr>
          <w:rFonts w:ascii="Times New Roman" w:hAnsi="Times New Roman" w:cs="Times New Roman"/>
          <w:b/>
          <w:color w:val="000000" w:themeColor="text1"/>
        </w:rPr>
        <w:t xml:space="preserve">аттестации по истории 8 класс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52D16" w:rsidRPr="00152D16" w:rsidTr="00152D16">
        <w:tc>
          <w:tcPr>
            <w:tcW w:w="4785" w:type="dxa"/>
          </w:tcPr>
          <w:p w:rsidR="00152D16" w:rsidRPr="00152D16" w:rsidRDefault="00152D1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2D16">
              <w:rPr>
                <w:rFonts w:ascii="Times New Roman" w:hAnsi="Times New Roman" w:cs="Times New Roman"/>
                <w:b/>
                <w:color w:val="000000" w:themeColor="text1"/>
              </w:rPr>
              <w:t>1 вариант</w:t>
            </w:r>
          </w:p>
        </w:tc>
        <w:tc>
          <w:tcPr>
            <w:tcW w:w="4786" w:type="dxa"/>
          </w:tcPr>
          <w:p w:rsidR="00152D16" w:rsidRPr="00152D16" w:rsidRDefault="00152D1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2D16">
              <w:rPr>
                <w:rFonts w:ascii="Times New Roman" w:hAnsi="Times New Roman" w:cs="Times New Roman"/>
                <w:b/>
                <w:color w:val="000000" w:themeColor="text1"/>
              </w:rPr>
              <w:t>2 вариант</w:t>
            </w:r>
          </w:p>
        </w:tc>
      </w:tr>
      <w:tr w:rsidR="00152D16" w:rsidRPr="00152D16" w:rsidTr="00152D16">
        <w:tc>
          <w:tcPr>
            <w:tcW w:w="4785" w:type="dxa"/>
          </w:tcPr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1-4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2-1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3-3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4-1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5-1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6-2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7-3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8-4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9-3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10-3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11-1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12-4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13-1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14-2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15-3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16-4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17-4</w:t>
            </w:r>
          </w:p>
          <w:p w:rsidR="00152D16" w:rsidRPr="00152D16" w:rsidRDefault="00152D16" w:rsidP="00152D16">
            <w:pPr>
              <w:spacing w:line="28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18 – 1</w:t>
            </w:r>
          </w:p>
          <w:p w:rsidR="00152D16" w:rsidRPr="00152D16" w:rsidRDefault="00152D16" w:rsidP="00152D16">
            <w:pPr>
              <w:spacing w:line="28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19 – 2</w:t>
            </w:r>
          </w:p>
          <w:p w:rsidR="00152D16" w:rsidRPr="00152D16" w:rsidRDefault="00152D16" w:rsidP="00152D16">
            <w:pPr>
              <w:spacing w:line="28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20 – 2</w:t>
            </w:r>
          </w:p>
          <w:p w:rsidR="00152D16" w:rsidRPr="00152D16" w:rsidRDefault="00152D16" w:rsidP="00152D16">
            <w:pPr>
              <w:spacing w:line="28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21 – 3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786" w:type="dxa"/>
          </w:tcPr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1-2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2-4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3-3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4-3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5-2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6-1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7-2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8-4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9-2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10-3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11-4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12-2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13-1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14-4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15-1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16-3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17-1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18 - 3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19 - 3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20 - 2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52D16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lang w:eastAsia="ru-RU"/>
              </w:rPr>
              <w:t>21 - 3</w:t>
            </w:r>
          </w:p>
          <w:p w:rsidR="00152D16" w:rsidRPr="00152D16" w:rsidRDefault="00152D16" w:rsidP="00152D16">
            <w:pPr>
              <w:spacing w:line="280" w:lineRule="atLeas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7A4967" w:rsidRDefault="007A4967">
      <w:pPr>
        <w:rPr>
          <w:rFonts w:ascii="Times New Roman" w:hAnsi="Times New Roman" w:cs="Times New Roman"/>
          <w:color w:val="000000" w:themeColor="text1"/>
        </w:rPr>
      </w:pPr>
    </w:p>
    <w:p w:rsidR="00152D16" w:rsidRDefault="00152D16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152D16" w:rsidTr="00152D16">
        <w:tc>
          <w:tcPr>
            <w:tcW w:w="1914" w:type="dxa"/>
          </w:tcPr>
          <w:p w:rsidR="00152D16" w:rsidRPr="00152D16" w:rsidRDefault="00152D16" w:rsidP="00152D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2D16">
              <w:rPr>
                <w:rFonts w:ascii="Times New Roman" w:hAnsi="Times New Roman" w:cs="Times New Roman"/>
                <w:b/>
                <w:color w:val="000000" w:themeColor="text1"/>
              </w:rPr>
              <w:t>Баллы</w:t>
            </w:r>
          </w:p>
        </w:tc>
        <w:tc>
          <w:tcPr>
            <w:tcW w:w="1914" w:type="dxa"/>
          </w:tcPr>
          <w:p w:rsidR="00152D16" w:rsidRDefault="00152D1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18-21</w:t>
            </w:r>
          </w:p>
        </w:tc>
        <w:tc>
          <w:tcPr>
            <w:tcW w:w="1914" w:type="dxa"/>
          </w:tcPr>
          <w:p w:rsidR="00152D16" w:rsidRDefault="00152D1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13-17</w:t>
            </w:r>
          </w:p>
        </w:tc>
        <w:tc>
          <w:tcPr>
            <w:tcW w:w="1914" w:type="dxa"/>
          </w:tcPr>
          <w:p w:rsidR="00152D16" w:rsidRDefault="00152D1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8-12</w:t>
            </w:r>
          </w:p>
        </w:tc>
        <w:tc>
          <w:tcPr>
            <w:tcW w:w="1915" w:type="dxa"/>
          </w:tcPr>
          <w:p w:rsidR="00152D16" w:rsidRDefault="00152D1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0-7</w:t>
            </w:r>
          </w:p>
        </w:tc>
      </w:tr>
      <w:tr w:rsidR="00152D16" w:rsidTr="00152D16">
        <w:tc>
          <w:tcPr>
            <w:tcW w:w="1914" w:type="dxa"/>
          </w:tcPr>
          <w:p w:rsidR="00152D16" w:rsidRPr="00152D16" w:rsidRDefault="00152D16" w:rsidP="00152D1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152D16">
              <w:rPr>
                <w:rFonts w:ascii="Times New Roman" w:hAnsi="Times New Roman" w:cs="Times New Roman"/>
                <w:b/>
                <w:color w:val="000000" w:themeColor="text1"/>
              </w:rPr>
              <w:t>Отметка</w:t>
            </w:r>
          </w:p>
        </w:tc>
        <w:tc>
          <w:tcPr>
            <w:tcW w:w="1914" w:type="dxa"/>
          </w:tcPr>
          <w:p w:rsidR="00152D16" w:rsidRDefault="00152D1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«5»</w:t>
            </w:r>
          </w:p>
        </w:tc>
        <w:tc>
          <w:tcPr>
            <w:tcW w:w="1914" w:type="dxa"/>
          </w:tcPr>
          <w:p w:rsidR="00152D16" w:rsidRDefault="00152D1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«4»</w:t>
            </w:r>
          </w:p>
        </w:tc>
        <w:tc>
          <w:tcPr>
            <w:tcW w:w="1914" w:type="dxa"/>
          </w:tcPr>
          <w:p w:rsidR="00152D16" w:rsidRDefault="00152D1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«3»</w:t>
            </w:r>
          </w:p>
        </w:tc>
        <w:tc>
          <w:tcPr>
            <w:tcW w:w="1915" w:type="dxa"/>
          </w:tcPr>
          <w:p w:rsidR="00152D16" w:rsidRDefault="00152D1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«2»</w:t>
            </w:r>
          </w:p>
        </w:tc>
      </w:tr>
    </w:tbl>
    <w:p w:rsidR="00152D16" w:rsidRPr="00152D16" w:rsidRDefault="00152D16">
      <w:pPr>
        <w:rPr>
          <w:rFonts w:ascii="Times New Roman" w:hAnsi="Times New Roman" w:cs="Times New Roman"/>
          <w:color w:val="000000" w:themeColor="text1"/>
        </w:rPr>
      </w:pPr>
    </w:p>
    <w:sectPr w:rsidR="00152D16" w:rsidRPr="00152D16" w:rsidSect="00B97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06B1"/>
    <w:rsid w:val="00152D16"/>
    <w:rsid w:val="003533B3"/>
    <w:rsid w:val="004E5F72"/>
    <w:rsid w:val="00757065"/>
    <w:rsid w:val="007A4967"/>
    <w:rsid w:val="008306B1"/>
    <w:rsid w:val="00B97430"/>
    <w:rsid w:val="00BF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57065"/>
    <w:rPr>
      <w:i/>
      <w:iCs/>
    </w:rPr>
  </w:style>
  <w:style w:type="paragraph" w:customStyle="1" w:styleId="c14">
    <w:name w:val="c14"/>
    <w:basedOn w:val="a"/>
    <w:rsid w:val="00757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57065"/>
  </w:style>
  <w:style w:type="paragraph" w:customStyle="1" w:styleId="c2">
    <w:name w:val="c2"/>
    <w:basedOn w:val="a"/>
    <w:rsid w:val="00757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57065"/>
  </w:style>
  <w:style w:type="character" w:customStyle="1" w:styleId="c0">
    <w:name w:val="c0"/>
    <w:basedOn w:val="a0"/>
    <w:rsid w:val="00757065"/>
  </w:style>
  <w:style w:type="character" w:customStyle="1" w:styleId="c7">
    <w:name w:val="c7"/>
    <w:basedOn w:val="a0"/>
    <w:rsid w:val="00757065"/>
  </w:style>
  <w:style w:type="character" w:customStyle="1" w:styleId="c18">
    <w:name w:val="c18"/>
    <w:basedOn w:val="a0"/>
    <w:rsid w:val="00757065"/>
  </w:style>
  <w:style w:type="character" w:customStyle="1" w:styleId="c16">
    <w:name w:val="c16"/>
    <w:basedOn w:val="a0"/>
    <w:rsid w:val="00757065"/>
  </w:style>
  <w:style w:type="character" w:customStyle="1" w:styleId="c1">
    <w:name w:val="c1"/>
    <w:basedOn w:val="a0"/>
    <w:rsid w:val="00757065"/>
  </w:style>
  <w:style w:type="character" w:customStyle="1" w:styleId="c17">
    <w:name w:val="c17"/>
    <w:basedOn w:val="a0"/>
    <w:rsid w:val="00757065"/>
  </w:style>
  <w:style w:type="paragraph" w:customStyle="1" w:styleId="c5">
    <w:name w:val="c5"/>
    <w:basedOn w:val="a"/>
    <w:rsid w:val="00757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52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F7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73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2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7D621-BE89-4A16-B418-4838EEB94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1499</Words>
  <Characters>8545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2024-04-16T13:43:00Z</cp:lastPrinted>
  <dcterms:created xsi:type="dcterms:W3CDTF">2019-03-28T09:11:00Z</dcterms:created>
  <dcterms:modified xsi:type="dcterms:W3CDTF">2024-04-16T13:45:00Z</dcterms:modified>
</cp:coreProperties>
</file>