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15" w:rsidRPr="00656C9E" w:rsidRDefault="00331B15" w:rsidP="00331B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9E">
        <w:rPr>
          <w:rFonts w:ascii="Times New Roman" w:hAnsi="Times New Roman" w:cs="Times New Roman"/>
          <w:b/>
          <w:sz w:val="24"/>
          <w:szCs w:val="24"/>
        </w:rPr>
        <w:t>Описание оценочных материалов</w:t>
      </w:r>
    </w:p>
    <w:p w:rsidR="00331B15" w:rsidRPr="00656C9E" w:rsidRDefault="00331B15" w:rsidP="00331B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9E">
        <w:rPr>
          <w:rFonts w:ascii="Times New Roman" w:hAnsi="Times New Roman" w:cs="Times New Roman"/>
          <w:b/>
          <w:sz w:val="24"/>
          <w:szCs w:val="24"/>
        </w:rPr>
        <w:t>для проведения в 2024-2025 году промежуточной аттестации</w:t>
      </w:r>
    </w:p>
    <w:p w:rsidR="00331B15" w:rsidRPr="00FC1FFE" w:rsidRDefault="00331B15" w:rsidP="00331B1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6C9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окружающему миру </w:t>
      </w:r>
    </w:p>
    <w:p w:rsidR="00331B15" w:rsidRPr="00331B15" w:rsidRDefault="00331B15" w:rsidP="00331B1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31B1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3 класс</w:t>
      </w: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СПЕЦИФИКАЦИЯ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Назначение</w:t>
      </w:r>
      <w:r w:rsidRPr="00B0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контрольной</w:t>
      </w:r>
      <w:r w:rsidRPr="00B0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работы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Назначение данной работы – осуществить объективную</w:t>
      </w:r>
      <w:r w:rsidRPr="00A7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индивидуальную 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учебных достижений за год в 3 классе. С помощью этой работы на уровне образовательного учреждения осуществляется оценка качества освоения учащимся основной образовательной программы начального общего образования по предмету «Окружающий мир», а также достижения метапредметных планируемых результатов, возможность формирования которых определяется особенностями данного предмета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Цель работы</w:t>
      </w:r>
      <w:r w:rsidRPr="00B0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осуществить объективную индивидуальную оценку учебных достижений учащихся 3 класса по предмету «Окружающий мир»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Время выполнения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выполнение всей работы отводится 1 урок (40 минут</w:t>
      </w:r>
      <w:proofErr w:type="gram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)</w:t>
      </w:r>
      <w:proofErr w:type="gramEnd"/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Время выполнения – 40 минут (5 мин – вводный инструктаж, 35 мин – выполнение работы). Инструктаж учителя, ориентирован на то, чтобы обратить внимание детей на количество заданий, на необходимость распределения времени при выполнении данных заданий, на время выполнения всей работы.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работе дан</w:t>
      </w:r>
      <w:r w:rsidRPr="00A242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 вариант</w:t>
      </w:r>
      <w:r w:rsidRPr="00A242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заданий, которые равноценны как по сложности, так и по структуре проверяемых планируемых результатов. Равноценная сложность вариантов обеспечивает равные возможности при получении учащимися индивидуальной оценки.</w:t>
      </w: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ОРГАНИЗАЦИЯ И ПРОВЕДЕНИЕ КОНТРОЛЬНОЙ РАБОТЫ.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Документы, определяющие содержание контрольной работы.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Федеральный  закон  от 29.12.2012  № 273-Ф3 «Об образовании в Российской Федерации» 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 приказ Минобрнауки России от  06.10  2009  №  373  «Об  утверждении  и  введении  в  действие  федерального  государственного образовательного стандарта начального общего образования» (в редакции приказов от 26.11.2010 № 1241,  от  22.09.2011  №  2357,  от  18.12.2012  №  1060,  от  29.12.2014    №1643,  </w:t>
      </w:r>
      <w:proofErr w:type="gram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</w:t>
      </w:r>
      <w:proofErr w:type="gramEnd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31.12.2015  №1576)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 Планируемые результаты начального общего образования /</w:t>
      </w:r>
      <w:proofErr w:type="gram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 </w:t>
      </w:r>
      <w:proofErr w:type="gramEnd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Л.Л. Алексеева, С.В. </w:t>
      </w:r>
      <w:proofErr w:type="spell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Анащенкова</w:t>
      </w:r>
      <w:proofErr w:type="spellEnd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М.З. </w:t>
      </w:r>
      <w:proofErr w:type="spell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Биболетова</w:t>
      </w:r>
      <w:proofErr w:type="spellEnd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др.); под ред. Г.С. Ковалевой, О.Б. Логиновой – 3 изд. – М.: Просвещение, 2011. - 120 с. (с. 57-69)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Примерная основная образовательная программа образовательного учреждения. Начальная школа / [сост. Е.С. Савинов]. – 4-е изд., </w:t>
      </w:r>
      <w:proofErr w:type="spellStart"/>
      <w:r w:rsidRPr="002E2A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перераб</w:t>
      </w:r>
      <w:proofErr w:type="spellEnd"/>
      <w:r w:rsidRPr="002E2A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– </w:t>
      </w:r>
      <w:proofErr w:type="gramStart"/>
      <w:r w:rsidRPr="002E2A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М.: Просвещение, 2013 . – 223 с.; с. 118-131 – (Стандарты второго поколения</w:t>
      </w:r>
      <w:proofErr w:type="gramEnd"/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 Оценка достижения планируемых результатов обучения в начальной школе / (М.Ю. Демидова, С.В. Иванов и др.); под ред. Г.С. Ковалевой, О.Б. Логиновой. – 3-е изд. – М.: Просвещение, 2011. – 215 с. (с. 46-104).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C7023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C7023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КОДИФИКАТОР</w:t>
      </w: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планируемых результатов освоения основной образовательной программы начального общего образования по математике для проведения процедур оценки качества начального образования (для оценки индивидуальных достижений обучающихся)</w:t>
      </w:r>
    </w:p>
    <w:p w:rsidR="00DC7023" w:rsidRPr="00B03278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0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</w:t>
      </w:r>
      <w:proofErr w:type="spellEnd"/>
      <w:r w:rsidRPr="00B0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</w:t>
      </w:r>
      <w:proofErr w:type="gramEnd"/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5"/>
        <w:gridCol w:w="1305"/>
        <w:gridCol w:w="7540"/>
      </w:tblGrid>
      <w:tr w:rsidR="00DC7023" w:rsidRPr="00B03278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  <w:proofErr w:type="spellEnd"/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</w:t>
            </w:r>
            <w:proofErr w:type="spellEnd"/>
            <w:r w:rsidR="00331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</w:t>
            </w:r>
            <w:proofErr w:type="spellEnd"/>
          </w:p>
        </w:tc>
      </w:tr>
      <w:tr w:rsidR="00DC7023" w:rsidRPr="00B03278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AE782F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Понимать необходимость здорового образа жизни, соблюдения правил безопасного  поведения;  использовать  знания  о строении  и 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E2A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функционировании</w:t>
            </w:r>
            <w:proofErr w:type="gramEnd"/>
            <w:r w:rsidRPr="002E2A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организма человека для сохранения и укрепления </w:t>
            </w:r>
          </w:p>
          <w:p w:rsidR="00DC7023" w:rsidRPr="00AE782F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</w:t>
            </w:r>
            <w:proofErr w:type="spellEnd"/>
            <w:r w:rsidR="00331B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spellEnd"/>
          </w:p>
        </w:tc>
      </w:tr>
      <w:tr w:rsidR="00DC7023" w:rsidRPr="00B03278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3071C4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Узнавать (различать) изученные объекты и явления </w:t>
            </w:r>
            <w:proofErr w:type="gramStart"/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живой</w:t>
            </w:r>
            <w:proofErr w:type="gramEnd"/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DC7023" w:rsidRPr="00B03278" w:rsidRDefault="00313EB7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6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C7023" w:rsidRPr="00A26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C7023" w:rsidRPr="00A26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</w:t>
            </w:r>
            <w:proofErr w:type="spellEnd"/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3071C4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Проводить простейшую  классификацию  изученных объектов природы на основе внешних признаков или известных характерных свойств 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3071C4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Различать характерные свойства изученных объектов и явлений </w:t>
            </w:r>
            <w:proofErr w:type="gramStart"/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живой</w:t>
            </w:r>
            <w:proofErr w:type="gramEnd"/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неживой природы по их названию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 понятия  «тела»,  «вещества», «частицы»</w:t>
            </w:r>
          </w:p>
        </w:tc>
      </w:tr>
      <w:tr w:rsidR="00DC7023" w:rsidRPr="00B03278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Классифицировать тела и вещества, приводить примеры естественных и искусственных тел, твёрдых, жидких и газообразных веществ; </w:t>
            </w:r>
          </w:p>
          <w:p w:rsidR="00DC7023" w:rsidRPr="00B03278" w:rsidRDefault="00331B15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C7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азличать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C7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</w:t>
            </w:r>
            <w:proofErr w:type="spellEnd"/>
            <w:r w:rsidR="00DC7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C7023" w:rsidRPr="00A26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Различать характерные свойства изученных объектов и явлений </w:t>
            </w:r>
            <w:proofErr w:type="gramStart"/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живой</w:t>
            </w:r>
            <w:proofErr w:type="gramEnd"/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неживой природы по их названию</w:t>
            </w:r>
          </w:p>
        </w:tc>
      </w:tr>
      <w:tr w:rsidR="00DC7023" w:rsidRPr="00B03278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Соотносить изученные природные объекты и явления с их описаниями </w:t>
            </w:r>
          </w:p>
          <w:p w:rsidR="00DC7023" w:rsidRPr="00B03278" w:rsidRDefault="00732F95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Start"/>
            <w:r w:rsidR="00DC7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C7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C7023" w:rsidRPr="00A26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свойствами</w:t>
            </w:r>
            <w:proofErr w:type="spellEnd"/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изученные объекты и явления живой и неживой природы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Выделять основные существенные признаки изученных объектов и 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явлений живой и неживой природы 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знания о строении и функционировании организма человека для сохранения и укрепления своего здоровья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Использовать знания о строении и функционировании организма человека для охранения и укрепления своего здоровья 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Различать  товары  и  услуги;  приводить примеры товаров и 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услуг; характеризовать роль труда в создании товаров и услуг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Различать характерные свойства изученных объектов и явлений </w:t>
            </w:r>
            <w:proofErr w:type="gramStart"/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живой</w:t>
            </w:r>
            <w:proofErr w:type="gramEnd"/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неживой природы по их названию </w:t>
            </w:r>
          </w:p>
        </w:tc>
      </w:tr>
      <w:tr w:rsidR="00DC7023" w:rsidRPr="00331B15" w:rsidTr="003D1C53">
        <w:trPr>
          <w:trHeight w:val="60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Характеризовать государственный бюджет, его доходы и расходы 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Описывать достопримечательности столицы и родного края; 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находить на карте мира Российскую Федерацию, на карте России – 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Москву, свой регион и его главный город.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государственную символику Российской Федерации от других стран;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Характеризовать животных разных групп по способу размножения; 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моделировать стадии размножения животных разных групп;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Характеризовать  понятия  «тела»,  «вещества», «частицы»; классифицировать тела и вещества, приводить примеры естественных и искусственных тел, твёрдых, жидких и газообразных веществ</w:t>
            </w:r>
          </w:p>
        </w:tc>
      </w:tr>
      <w:tr w:rsidR="00DC7023" w:rsidRPr="00331B15" w:rsidTr="003D1C53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7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Обнаруживать взаимосвязи в природе, между природой и человеком, 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прослеживать по </w:t>
            </w:r>
            <w:proofErr w:type="spellStart"/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схемеобнаруженные</w:t>
            </w:r>
            <w:proofErr w:type="spellEnd"/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взаимосвязи, рассказывать о них, опираясь на схему </w:t>
            </w:r>
          </w:p>
        </w:tc>
      </w:tr>
    </w:tbl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C7023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C7023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Характеристика структуры и содержания работы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Годовая  контрольная  работа  направлена  на  проверку  практического  освоения  знаний  по окружающему миру, формирование умений решать учебно-познавательные и учебно-практические задачи. 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Годовая контрольная работа представлена в двух вариантах. 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Годовая  контрольная  работа  состоит  из  трех  частей,  которые  различаются  по  форме  и количеству заданий, уровню сложности. 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состоит из 20 заданий, среди которых: 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1) 17 заданий – задания с выбором ответа (далее – </w:t>
      </w:r>
      <w:proofErr w:type="gram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), </w:t>
      </w:r>
      <w:proofErr w:type="gram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proofErr w:type="gramEnd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каждому из которых приводится четыре варианта ответа, из которых верен только один. </w:t>
      </w:r>
    </w:p>
    <w:p w:rsidR="00DC7023" w:rsidRPr="002E2AF1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2) 3 задания – задания с кратким ответом (далее – </w:t>
      </w:r>
      <w:proofErr w:type="gramStart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</w:t>
      </w:r>
      <w:proofErr w:type="gramEnd"/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), в которых ответ необходимо записать словом (словосочетанием),  последовательностью цифр, букв и т.п. </w:t>
      </w: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cr/>
      </w: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Распределение заданий по темам и уровням сложности</w:t>
      </w:r>
    </w:p>
    <w:p w:rsidR="00DC7023" w:rsidRPr="00380FD9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</w:t>
      </w:r>
    </w:p>
    <w:p w:rsidR="00DC7023" w:rsidRPr="00B03278" w:rsidRDefault="00DC7023" w:rsidP="00DC7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41"/>
        <w:gridCol w:w="1755"/>
        <w:gridCol w:w="2772"/>
        <w:gridCol w:w="3002"/>
      </w:tblGrid>
      <w:tr w:rsidR="00DC7023" w:rsidRPr="00331B15" w:rsidTr="003D1C53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="00D8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сложности</w:t>
            </w:r>
            <w:proofErr w:type="spellEnd"/>
          </w:p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="00D8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  <w:proofErr w:type="spellEnd"/>
          </w:p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Максимальный балл за выполнение заданий данного уровня сложности</w:t>
            </w:r>
          </w:p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DC7023" w:rsidRPr="00B03278" w:rsidTr="003D1C53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proofErr w:type="spellEnd"/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  <w:r w:rsidRPr="00B03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7023" w:rsidRPr="00B03278" w:rsidTr="003D1C53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spellEnd"/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r w:rsidRPr="00B03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7023" w:rsidRPr="00B03278" w:rsidTr="003D1C53"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C7023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2E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Информация</w:t>
      </w:r>
      <w:r w:rsidRPr="00710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</w:t>
      </w:r>
      <w:r w:rsidRPr="00710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каждом</w:t>
      </w:r>
      <w:r w:rsidRPr="0071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задании, о контролируемых знаниях, видах умений и способах</w:t>
      </w:r>
      <w:r w:rsidRPr="00710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познавательной деятельности</w:t>
      </w:r>
      <w:r w:rsidRPr="0071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представлены</w:t>
      </w:r>
      <w:r w:rsidRPr="0071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 таблице 3.</w:t>
      </w:r>
    </w:p>
    <w:p w:rsidR="00DC7023" w:rsidRPr="002E2AF1" w:rsidRDefault="00DC7023" w:rsidP="00DC7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C7023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619">
        <w:rPr>
          <w:rFonts w:ascii="Times New Roman" w:hAnsi="Times New Roman" w:cs="Times New Roman"/>
          <w:b/>
          <w:sz w:val="24"/>
          <w:szCs w:val="24"/>
        </w:rPr>
        <w:t>Таблица</w:t>
      </w:r>
      <w:proofErr w:type="spellEnd"/>
      <w:r w:rsidRPr="00710619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W w:w="5241" w:type="pct"/>
        <w:tblInd w:w="-4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2"/>
        <w:gridCol w:w="3705"/>
        <w:gridCol w:w="1095"/>
        <w:gridCol w:w="1233"/>
        <w:gridCol w:w="1373"/>
        <w:gridCol w:w="1475"/>
      </w:tblGrid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  <w:proofErr w:type="spellEnd"/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  <w:proofErr w:type="spellEnd"/>
            <w:r w:rsidR="00D8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содержания</w:t>
            </w:r>
            <w:proofErr w:type="spellEnd"/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  <w:proofErr w:type="spellEnd"/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Уровеньсложности</w:t>
            </w:r>
            <w:proofErr w:type="spellEnd"/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  <w:proofErr w:type="spellEnd"/>
            <w:r w:rsidR="00D8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3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  <w:proofErr w:type="spellEnd"/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="00D87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proofErr w:type="spellEnd"/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«Путешествия по городам и странам»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2E2AF1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2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«Путешествия по городам и странам»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23" w:rsidRPr="00B03278" w:rsidTr="003D1C53">
        <w:tc>
          <w:tcPr>
            <w:tcW w:w="423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AE782F" w:rsidRDefault="00DC7023" w:rsidP="003D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78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Pr="00AE782F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78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C7023" w:rsidRPr="00B03278" w:rsidTr="003D1C53">
        <w:tc>
          <w:tcPr>
            <w:tcW w:w="4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</w:t>
            </w:r>
            <w:proofErr w:type="spellEnd"/>
            <w:r w:rsidR="00F81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spellEnd"/>
            <w:r w:rsidRPr="00F8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 </w:t>
            </w:r>
          </w:p>
        </w:tc>
        <w:tc>
          <w:tcPr>
            <w:tcW w:w="56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63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Pr="00B03278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7023" w:rsidRPr="00B03278" w:rsidTr="003D1C53">
        <w:tc>
          <w:tcPr>
            <w:tcW w:w="423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23" w:rsidRPr="00F853DF" w:rsidRDefault="00DC7023" w:rsidP="003D1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7023" w:rsidRPr="00F853DF" w:rsidRDefault="00DC7023" w:rsidP="003D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Примечание: 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Б – базовый, </w:t>
      </w:r>
      <w:proofErr w:type="gramStart"/>
      <w:r w:rsidRPr="002E2AF1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– повышенный, ВО – выбор ответа, КО -  краткий ответ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Система оценивания выполнения отдельных заданий и работы в целом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 балл  за  выполнение  диагностической  работы  по окружающему миру  равен 24.  Каждое  правильно  выполненное  задание  1–17  оценивается  1 баллом. Задание считается выполненным верно, если выбранный учащимся номер ответа совпадает с эталоном. 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Правильное выполнение каждого из заданий 18-20 оценивается 2 баллами. Задание  считается  выполненным  верно,  если  ученик  записал  полный правильный ответ; если допущена одна ошибка, выставляется 1 балл; если допущены две и более ошибки – 0 баллов. 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Правильное выполнение каждого из заданий 21 оценивается 3 баллами. Задание  считается  выполненным  верно,  если  </w:t>
      </w:r>
      <w:proofErr w:type="gramStart"/>
      <w:r w:rsidRPr="002E2AF1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proofErr w:type="gramEnd"/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верно записал 3-4 примера экологических связей и оценивается 3 баллами; 2 балла выставляется, если ученик верно записал 2 примера, 1 балл – записан один пример, 0 баллов – ответа нет.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3082"/>
        <w:gridCol w:w="3116"/>
        <w:gridCol w:w="3045"/>
      </w:tblGrid>
      <w:tr w:rsidR="00DC7023" w:rsidTr="003D1C53">
        <w:trPr>
          <w:trHeight w:val="499"/>
        </w:trPr>
        <w:tc>
          <w:tcPr>
            <w:tcW w:w="3190" w:type="dxa"/>
          </w:tcPr>
          <w:p w:rsidR="00DC7023" w:rsidRDefault="00DC702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3D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190" w:type="dxa"/>
          </w:tcPr>
          <w:p w:rsidR="00DC7023" w:rsidRPr="00F853DF" w:rsidRDefault="00DC702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3DF">
              <w:rPr>
                <w:rFonts w:ascii="Times New Roman" w:hAnsi="Times New Roman" w:cs="Times New Roman"/>
                <w:sz w:val="24"/>
                <w:szCs w:val="24"/>
              </w:rPr>
              <w:t>Количествобаллов</w:t>
            </w:r>
            <w:proofErr w:type="spellEnd"/>
          </w:p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C7023" w:rsidRDefault="00DC7023" w:rsidP="003D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3DF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spellEnd"/>
          </w:p>
        </w:tc>
      </w:tr>
      <w:tr w:rsidR="00DC7023" w:rsidTr="003D1C53"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3191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DC7023" w:rsidTr="003D1C53"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3191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DC7023" w:rsidTr="003D1C53"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3191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DC7023" w:rsidTr="003D1C53"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3190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3191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</w:tbl>
    <w:p w:rsidR="00DC7023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023" w:rsidRDefault="00DC7023" w:rsidP="00DC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023" w:rsidRDefault="00DC7023" w:rsidP="00DC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КИМ</w:t>
      </w:r>
    </w:p>
    <w:p w:rsidR="00DC7023" w:rsidRPr="002E2AF1" w:rsidRDefault="00DC7023" w:rsidP="00DC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Итоговая</w:t>
      </w: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контрольная работа по окружающему миру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>Ф.И. _______________________________________________________      Дата______________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i/>
          <w:sz w:val="24"/>
          <w:szCs w:val="24"/>
          <w:lang w:val="ru-RU"/>
        </w:rPr>
        <w:t>Вариант 1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Что не относится к признакам живых организмов?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дыхание                     Б) рост     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В) течение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 Г) питание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2.Что относится к характеристике семьи?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А) совместное хозяйство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Б) свой язык        В) границы       Г) государственные символы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3. Что относится к телам?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кислород        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Б) Луна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В) вода                      Г) соль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4. Какое свойство воздуха указано неверно?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E2AF1">
        <w:rPr>
          <w:rFonts w:ascii="Times New Roman" w:hAnsi="Times New Roman" w:cs="Times New Roman"/>
          <w:sz w:val="24"/>
          <w:szCs w:val="24"/>
          <w:lang w:val="ru-RU"/>
        </w:rPr>
        <w:t>А) прозрачен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Б) серого цвета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 В) не имеет запаха             Г) бесцветен </w:t>
      </w:r>
      <w:proofErr w:type="gramEnd"/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5. Какое растение относится ко мхам?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черёмуха                 Б) ромашка              В) кактус    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Г) ягель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 Какое животное относится к группе насекомых?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паук                  Б) дождевой червь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В) таракан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 Г) слизень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 Какая группа растений самая многочисленная?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хвойные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Б) цветковые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В</w:t>
      </w:r>
      <w:proofErr w:type="gramStart"/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)</w:t>
      </w:r>
      <w:proofErr w:type="gramEnd"/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папоротники              Г) мхи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Какое растение относится к зерновым культурам?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капуста                Б) тимофеевка 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В) рожь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   Г) лён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Из чего делают бензин?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из торфа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Б) из нефти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В) из железной руды               Г) из природного газа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К какой системе органов  относится мозг?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к </w:t>
      </w:r>
      <w:proofErr w:type="spellStart"/>
      <w:r w:rsidRPr="002E2AF1">
        <w:rPr>
          <w:rFonts w:ascii="Times New Roman" w:hAnsi="Times New Roman" w:cs="Times New Roman"/>
          <w:sz w:val="24"/>
          <w:szCs w:val="24"/>
          <w:lang w:val="ru-RU"/>
        </w:rPr>
        <w:t>опорно</w:t>
      </w:r>
      <w:proofErr w:type="spellEnd"/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– двигательной                 Б) к кровеносной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В) к дыхательной                    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Г) к нервной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11. В какой строчке указаны слова, описывающие здорового человека?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>А) Сутулый, крепкий, неуклюжий, высокий;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>Б) Горбатый, бледный, хилый, низкий;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) Стройный, сильный, ловкий, статный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>12. Зачем нужно знать свой организм?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А) Чтобы сохранять и укреплять здоровье;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>Б) Чтобы мыслить, говорить, трудиться;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>В) Чтобы умело использовать свои возможности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13. Что относится к товарам?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ремонт                  Б) стрижка 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В) продукты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Г) отопление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14.Наука об охране окружающей среды называется?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ботаника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Б</w:t>
      </w:r>
      <w:proofErr w:type="gramStart"/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)</w:t>
      </w:r>
      <w:proofErr w:type="gramEnd"/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экология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   В  )   зоология          Г) психология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15.Укажи, </w:t>
      </w:r>
      <w:proofErr w:type="gramStart"/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>человек</w:t>
      </w:r>
      <w:proofErr w:type="gramEnd"/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какой профессии оказывает людям услугу?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программист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Б) продавец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В) шахтёр              Г) сталевар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16. Укажи, какая страна входит в  Бенилюкс?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А) Люксембург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Б) Германия           В) Беларусь                Г) США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17.</w:t>
      </w:r>
      <w:proofErr w:type="gramStart"/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>Укажи</w:t>
      </w:r>
      <w:proofErr w:type="gramEnd"/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сколько стран - соседок называют словом Бенилюкс?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А) две  Б) четыре                  </w:t>
      </w:r>
      <w:r w:rsidRPr="002E2AF1">
        <w:rPr>
          <w:rFonts w:ascii="Times New Roman" w:hAnsi="Times New Roman" w:cs="Times New Roman"/>
          <w:sz w:val="24"/>
          <w:szCs w:val="24"/>
          <w:u w:val="single"/>
          <w:lang w:val="ru-RU"/>
        </w:rPr>
        <w:t>В) три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                Г) пять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7023" w:rsidRPr="00CB1280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1280"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 w:rsidRPr="00CB128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B12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Распредели слова на 2 группы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Солнце, стол, дерево, машина, камень, ложка, трава </w:t>
      </w:r>
      <w:r w:rsidRPr="002E2AF1">
        <w:rPr>
          <w:rFonts w:ascii="Times New Roman" w:hAnsi="Times New Roman" w:cs="Times New Roman"/>
          <w:sz w:val="24"/>
          <w:szCs w:val="24"/>
          <w:lang w:val="ru-RU"/>
        </w:rPr>
        <w:cr/>
      </w:r>
    </w:p>
    <w:tbl>
      <w:tblPr>
        <w:tblStyle w:val="a3"/>
        <w:tblW w:w="0" w:type="auto"/>
        <w:tblLook w:val="04A0"/>
      </w:tblPr>
      <w:tblGrid>
        <w:gridCol w:w="4616"/>
        <w:gridCol w:w="4627"/>
      </w:tblGrid>
      <w:tr w:rsidR="00DC7023" w:rsidTr="003D1C53">
        <w:tc>
          <w:tcPr>
            <w:tcW w:w="4785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Естественные</w:t>
            </w:r>
            <w:proofErr w:type="spellEnd"/>
            <w:r w:rsidR="00221B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тела</w:t>
            </w:r>
            <w:proofErr w:type="spellEnd"/>
          </w:p>
        </w:tc>
        <w:tc>
          <w:tcPr>
            <w:tcW w:w="4786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Искусственные</w:t>
            </w:r>
            <w:proofErr w:type="spellEnd"/>
            <w:r w:rsidR="00221B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тела</w:t>
            </w:r>
            <w:proofErr w:type="spellEnd"/>
          </w:p>
        </w:tc>
      </w:tr>
      <w:tr w:rsidR="00DC7023" w:rsidTr="003D1C53">
        <w:tc>
          <w:tcPr>
            <w:tcW w:w="4785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023" w:rsidRDefault="00DC702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C7023" w:rsidRDefault="00DC7023" w:rsidP="003D1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7023" w:rsidRPr="00A24208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19. В3. Какие приспособления есть у животных для выживания? Напиши, приведи примеры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20. Вставь пропущенные слова в цепочках развития животных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Яйцо -______________ куколка - бабочка </w:t>
      </w:r>
    </w:p>
    <w:p w:rsidR="00DC7023" w:rsidRPr="002E2AF1" w:rsidRDefault="00DC7023" w:rsidP="00DC7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2AF1">
        <w:rPr>
          <w:rFonts w:ascii="Times New Roman" w:hAnsi="Times New Roman" w:cs="Times New Roman"/>
          <w:sz w:val="24"/>
          <w:szCs w:val="24"/>
          <w:lang w:val="ru-RU"/>
        </w:rPr>
        <w:t xml:space="preserve">Икра - малек  - ________________ </w:t>
      </w:r>
    </w:p>
    <w:p w:rsidR="00DC7023" w:rsidRPr="002E2AF1" w:rsidRDefault="00DC7023" w:rsidP="00DC7023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7023" w:rsidRPr="002E2AF1" w:rsidRDefault="00DC7023" w:rsidP="00DC7023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7023" w:rsidRDefault="00DC7023" w:rsidP="00DC7023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4B33">
        <w:rPr>
          <w:rFonts w:ascii="Times New Roman" w:hAnsi="Times New Roman" w:cs="Times New Roman"/>
          <w:b/>
          <w:sz w:val="24"/>
          <w:szCs w:val="24"/>
        </w:rPr>
        <w:t>Ответы</w:t>
      </w:r>
      <w:proofErr w:type="spellEnd"/>
    </w:p>
    <w:tbl>
      <w:tblPr>
        <w:tblStyle w:val="a3"/>
        <w:tblW w:w="10490" w:type="dxa"/>
        <w:tblInd w:w="-743" w:type="dxa"/>
        <w:tblLook w:val="04A0"/>
      </w:tblPr>
      <w:tblGrid>
        <w:gridCol w:w="354"/>
        <w:gridCol w:w="390"/>
        <w:gridCol w:w="354"/>
        <w:gridCol w:w="354"/>
        <w:gridCol w:w="355"/>
        <w:gridCol w:w="377"/>
        <w:gridCol w:w="354"/>
        <w:gridCol w:w="377"/>
        <w:gridCol w:w="354"/>
        <w:gridCol w:w="456"/>
        <w:gridCol w:w="456"/>
        <w:gridCol w:w="456"/>
        <w:gridCol w:w="456"/>
        <w:gridCol w:w="456"/>
        <w:gridCol w:w="456"/>
        <w:gridCol w:w="456"/>
        <w:gridCol w:w="456"/>
        <w:gridCol w:w="1083"/>
        <w:gridCol w:w="1009"/>
        <w:gridCol w:w="1618"/>
      </w:tblGrid>
      <w:tr w:rsidR="00DC7023" w:rsidTr="003D1C53">
        <w:tc>
          <w:tcPr>
            <w:tcW w:w="452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2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5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83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9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81" w:type="dxa"/>
          </w:tcPr>
          <w:p w:rsidR="00DC7023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C7023" w:rsidTr="003D1C53">
        <w:tc>
          <w:tcPr>
            <w:tcW w:w="452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2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3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7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5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7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 xml:space="preserve">В            </w:t>
            </w:r>
          </w:p>
        </w:tc>
        <w:tc>
          <w:tcPr>
            <w:tcW w:w="354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 xml:space="preserve">Б  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DC7023" w:rsidRPr="006D6C85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83" w:type="dxa"/>
          </w:tcPr>
          <w:p w:rsidR="00DC7023" w:rsidRPr="002E2AF1" w:rsidRDefault="00DC7023" w:rsidP="003D1C53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Ест: </w:t>
            </w:r>
          </w:p>
          <w:p w:rsidR="00DC7023" w:rsidRPr="002E2AF1" w:rsidRDefault="00DC7023" w:rsidP="003D1C53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Солнце, дерево, камень, трава</w:t>
            </w:r>
          </w:p>
          <w:p w:rsidR="00DC7023" w:rsidRPr="002E2AF1" w:rsidRDefault="00DC7023" w:rsidP="003D1C53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</w:t>
            </w:r>
            <w:proofErr w:type="gramStart"/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</w:p>
          <w:p w:rsidR="00DC7023" w:rsidRPr="00CB1280" w:rsidRDefault="00DC7023" w:rsidP="003D1C53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Стол, машина, ложка</w:t>
            </w:r>
          </w:p>
        </w:tc>
        <w:tc>
          <w:tcPr>
            <w:tcW w:w="1009" w:type="dxa"/>
          </w:tcPr>
          <w:p w:rsidR="00DC7023" w:rsidRPr="002E2AF1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Клыки </w:t>
            </w:r>
          </w:p>
          <w:p w:rsidR="00DC7023" w:rsidRPr="002E2AF1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хищни</w:t>
            </w:r>
            <w:proofErr w:type="spellEnd"/>
            <w:proofErr w:type="gramEnd"/>
          </w:p>
          <w:p w:rsidR="00DC7023" w:rsidRPr="002E2AF1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proofErr w:type="spellEnd"/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яд </w:t>
            </w:r>
            <w:proofErr w:type="gramEnd"/>
          </w:p>
          <w:p w:rsidR="00DC7023" w:rsidRPr="002E2AF1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A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(змеи), </w:t>
            </w:r>
          </w:p>
          <w:p w:rsidR="00DC7023" w:rsidRPr="004708C9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8C9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  <w:proofErr w:type="spellEnd"/>
          </w:p>
          <w:p w:rsidR="00DC7023" w:rsidRPr="004708C9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708C9">
              <w:rPr>
                <w:rFonts w:ascii="Times New Roman" w:hAnsi="Times New Roman" w:cs="Times New Roman"/>
                <w:sz w:val="24"/>
                <w:szCs w:val="24"/>
              </w:rPr>
              <w:t>кузнеч</w:t>
            </w:r>
            <w:proofErr w:type="spellEnd"/>
          </w:p>
          <w:p w:rsidR="00DC7023" w:rsidRPr="004708C9" w:rsidRDefault="00DC7023" w:rsidP="003D1C53">
            <w:pPr>
              <w:tabs>
                <w:tab w:val="left" w:pos="5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8C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4708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</w:tcPr>
          <w:p w:rsidR="00DC7023" w:rsidRPr="004708C9" w:rsidRDefault="00DC7023" w:rsidP="003D1C53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8C9">
              <w:rPr>
                <w:rFonts w:ascii="Times New Roman" w:hAnsi="Times New Roman" w:cs="Times New Roman"/>
                <w:sz w:val="24"/>
                <w:szCs w:val="24"/>
              </w:rPr>
              <w:t>Личинка</w:t>
            </w:r>
            <w:proofErr w:type="spellEnd"/>
            <w:r w:rsidRPr="004708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7023" w:rsidRPr="004708C9" w:rsidRDefault="00DC7023" w:rsidP="003D1C53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8C9">
              <w:rPr>
                <w:rFonts w:ascii="Times New Roman" w:hAnsi="Times New Roman" w:cs="Times New Roman"/>
                <w:sz w:val="24"/>
                <w:szCs w:val="24"/>
              </w:rPr>
              <w:t>взрослаярыба</w:t>
            </w:r>
            <w:proofErr w:type="spellEnd"/>
          </w:p>
        </w:tc>
      </w:tr>
    </w:tbl>
    <w:p w:rsidR="00DC7023" w:rsidRPr="00A24208" w:rsidRDefault="00DC7023" w:rsidP="00DC7023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023" w:rsidRDefault="00DC7023" w:rsidP="00DC7023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3A2E19" w:rsidRPr="00DC7023" w:rsidRDefault="003A2E19">
      <w:pPr>
        <w:rPr>
          <w:lang w:val="ru-RU"/>
        </w:rPr>
      </w:pPr>
    </w:p>
    <w:sectPr w:rsidR="003A2E19" w:rsidRPr="00DC7023" w:rsidSect="00331B15">
      <w:pgSz w:w="11907" w:h="16839" w:code="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979"/>
    <w:rsid w:val="00221B9D"/>
    <w:rsid w:val="00306016"/>
    <w:rsid w:val="00313EB7"/>
    <w:rsid w:val="00331B15"/>
    <w:rsid w:val="003527AD"/>
    <w:rsid w:val="003A2E19"/>
    <w:rsid w:val="00725124"/>
    <w:rsid w:val="00732F95"/>
    <w:rsid w:val="007C7979"/>
    <w:rsid w:val="0092089C"/>
    <w:rsid w:val="00D87908"/>
    <w:rsid w:val="00D96595"/>
    <w:rsid w:val="00DC7023"/>
    <w:rsid w:val="00E767F0"/>
    <w:rsid w:val="00F81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2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0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1B1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2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02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144</cp:lastModifiedBy>
  <cp:revision>6</cp:revision>
  <cp:lastPrinted>2024-11-05T15:38:00Z</cp:lastPrinted>
  <dcterms:created xsi:type="dcterms:W3CDTF">2023-12-12T09:55:00Z</dcterms:created>
  <dcterms:modified xsi:type="dcterms:W3CDTF">2025-04-02T15:09:00Z</dcterms:modified>
</cp:coreProperties>
</file>